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59" w:rsidRDefault="00107E59" w:rsidP="00107E59">
      <w:pPr>
        <w:pStyle w:val="Titolo1"/>
        <w:spacing w:before="0"/>
        <w:ind w:left="0" w:right="4010"/>
        <w:rPr>
          <w:b/>
        </w:rPr>
      </w:pPr>
    </w:p>
    <w:p w:rsidR="00107E59" w:rsidRPr="007D39FD" w:rsidRDefault="00107E59" w:rsidP="007D39FD">
      <w:pPr>
        <w:pStyle w:val="Titolo1"/>
        <w:spacing w:before="0"/>
        <w:ind w:left="1418" w:right="55"/>
        <w:jc w:val="left"/>
        <w:rPr>
          <w:b/>
          <w:sz w:val="32"/>
        </w:rPr>
      </w:pPr>
      <w:r w:rsidRPr="007D39FD">
        <w:rPr>
          <w:b/>
          <w:sz w:val="32"/>
        </w:rPr>
        <w:t>DISCIPLINA: EDUCAZIONE CIVICA</w:t>
      </w:r>
    </w:p>
    <w:p w:rsidR="00EF3AB9" w:rsidRDefault="00107E59" w:rsidP="007D39FD">
      <w:pPr>
        <w:pStyle w:val="Titolo1"/>
        <w:spacing w:before="0" w:after="120"/>
        <w:ind w:left="1418" w:right="55"/>
        <w:jc w:val="left"/>
      </w:pPr>
      <w:r w:rsidRPr="007D39FD">
        <w:rPr>
          <w:b/>
          <w:sz w:val="32"/>
        </w:rPr>
        <w:t xml:space="preserve">CLASSE </w:t>
      </w:r>
      <w:r w:rsidR="00F76B23">
        <w:rPr>
          <w:b/>
          <w:sz w:val="32"/>
        </w:rPr>
        <w:t>2</w:t>
      </w:r>
      <w:r w:rsidRPr="007D39FD">
        <w:rPr>
          <w:b/>
          <w:sz w:val="32"/>
        </w:rPr>
        <w:t xml:space="preserve"> SEZ. </w:t>
      </w:r>
      <w:r w:rsidR="00CF156E" w:rsidRPr="00107E59">
        <w:rPr>
          <w:b/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331028</wp:posOffset>
            </wp:positionV>
            <wp:extent cx="6120000" cy="1018800"/>
            <wp:effectExtent l="0" t="0" r="0" b="0"/>
            <wp:wrapTopAndBottom/>
            <wp:docPr id="2" name="Immagine 2" descr="Intestazione senza qualit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ntestazione senza qualità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0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Normal"/>
        <w:tblW w:w="10210" w:type="dxa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73"/>
        <w:gridCol w:w="2836"/>
        <w:gridCol w:w="5301"/>
      </w:tblGrid>
      <w:tr w:rsidR="00EF3AB9" w:rsidTr="00107E59">
        <w:trPr>
          <w:trHeight w:val="584"/>
        </w:trPr>
        <w:tc>
          <w:tcPr>
            <w:tcW w:w="10210" w:type="dxa"/>
            <w:gridSpan w:val="3"/>
            <w:shd w:val="clear" w:color="auto" w:fill="CCFFCC"/>
          </w:tcPr>
          <w:p w:rsidR="00EF3AB9" w:rsidRDefault="000C7E40" w:rsidP="00107E59">
            <w:pPr>
              <w:pStyle w:val="TableParagraph"/>
              <w:spacing w:before="176"/>
              <w:ind w:left="120" w:right="136"/>
              <w:jc w:val="center"/>
              <w:rPr>
                <w:b/>
                <w:sz w:val="18"/>
              </w:rPr>
            </w:pPr>
            <w:r w:rsidRPr="00107E59">
              <w:rPr>
                <w:b/>
                <w:sz w:val="24"/>
              </w:rPr>
              <w:t>UNITA’ DI APPRENDIMENTO</w:t>
            </w:r>
          </w:p>
        </w:tc>
      </w:tr>
      <w:tr w:rsidR="00EF3AB9" w:rsidTr="007D39FD">
        <w:trPr>
          <w:trHeight w:val="1079"/>
        </w:trPr>
        <w:tc>
          <w:tcPr>
            <w:tcW w:w="2073" w:type="dxa"/>
            <w:shd w:val="clear" w:color="auto" w:fill="CCFFCC"/>
          </w:tcPr>
          <w:p w:rsidR="00EF3AB9" w:rsidRDefault="000C7E40">
            <w:pPr>
              <w:pStyle w:val="TableParagraph"/>
              <w:spacing w:line="203" w:lineRule="exact"/>
              <w:ind w:left="9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Titolo</w:t>
            </w:r>
          </w:p>
        </w:tc>
        <w:tc>
          <w:tcPr>
            <w:tcW w:w="8137" w:type="dxa"/>
            <w:gridSpan w:val="2"/>
          </w:tcPr>
          <w:p w:rsidR="00BE73EE" w:rsidRPr="00BE73EE" w:rsidRDefault="00A25D42" w:rsidP="00BE7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A25D4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Legalità, Diritti e Doveri</w:t>
            </w:r>
            <w:r w:rsidR="00BE73EE" w:rsidRPr="00BE73EE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683930" w:rsidRPr="007D39FD" w:rsidRDefault="00BE73EE" w:rsidP="00BE73EE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E73E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(tematiche da scegliere: </w:t>
            </w:r>
            <w:r w:rsidR="00A25D42" w:rsidRPr="00A25D42">
              <w:rPr>
                <w:rFonts w:eastAsia="Times New Roman" w:cs="Times New Roman"/>
                <w:color w:val="000000"/>
                <w:sz w:val="24"/>
                <w:szCs w:val="24"/>
              </w:rPr>
              <w:t>Educazione alla legalità e contrasto alle mafie; Educazione e cittad</w:t>
            </w:r>
            <w:r w:rsidR="00A25D42" w:rsidRPr="00A25D42">
              <w:rPr>
                <w:rFonts w:eastAsia="Times New Roman" w:cs="Times New Roman"/>
                <w:color w:val="000000"/>
                <w:sz w:val="24"/>
                <w:szCs w:val="24"/>
              </w:rPr>
              <w:t>i</w:t>
            </w:r>
            <w:r w:rsidR="00A25D42" w:rsidRPr="00A25D42">
              <w:rPr>
                <w:rFonts w:eastAsia="Times New Roman" w:cs="Times New Roman"/>
                <w:color w:val="000000"/>
                <w:sz w:val="24"/>
                <w:szCs w:val="24"/>
              </w:rPr>
              <w:t>nanza digitale; Tutela della privacy</w:t>
            </w:r>
            <w:r w:rsidRPr="00BE73EE">
              <w:rPr>
                <w:rFonts w:eastAsia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F3AB9" w:rsidTr="007D39FD">
        <w:trPr>
          <w:trHeight w:val="1064"/>
        </w:trPr>
        <w:tc>
          <w:tcPr>
            <w:tcW w:w="2073" w:type="dxa"/>
            <w:shd w:val="clear" w:color="auto" w:fill="CCFFCC"/>
          </w:tcPr>
          <w:p w:rsidR="00EF3AB9" w:rsidRDefault="000C7E40">
            <w:pPr>
              <w:pStyle w:val="TableParagraph"/>
              <w:spacing w:line="203" w:lineRule="exact"/>
              <w:ind w:left="9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Compito autentico</w:t>
            </w:r>
          </w:p>
        </w:tc>
        <w:tc>
          <w:tcPr>
            <w:tcW w:w="8137" w:type="dxa"/>
            <w:gridSpan w:val="2"/>
          </w:tcPr>
          <w:p w:rsidR="00EF3AB9" w:rsidRPr="007D39FD" w:rsidRDefault="00683930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7D39FD">
              <w:rPr>
                <w:rFonts w:cs="Times New Roman"/>
                <w:sz w:val="24"/>
                <w:szCs w:val="24"/>
              </w:rPr>
              <w:t>I</w:t>
            </w:r>
            <w:r w:rsidR="00212FDE" w:rsidRPr="007D39FD">
              <w:rPr>
                <w:rFonts w:cs="Times New Roman"/>
                <w:sz w:val="24"/>
                <w:szCs w:val="24"/>
              </w:rPr>
              <w:t>Q</w:t>
            </w:r>
            <w:r w:rsidRPr="007D39FD">
              <w:rPr>
                <w:rFonts w:cs="Times New Roman"/>
                <w:sz w:val="24"/>
                <w:szCs w:val="24"/>
              </w:rPr>
              <w:t>uadrimestre: osservazione da parte del Consiglio di classe</w:t>
            </w:r>
            <w:r w:rsidR="00212FDE" w:rsidRPr="007D39FD">
              <w:rPr>
                <w:rFonts w:cs="Times New Roman"/>
                <w:sz w:val="24"/>
                <w:szCs w:val="24"/>
              </w:rPr>
              <w:t>;</w:t>
            </w:r>
          </w:p>
          <w:p w:rsidR="00212FDE" w:rsidRPr="007D39FD" w:rsidRDefault="00212FDE" w:rsidP="00212FDE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7D39FD">
              <w:rPr>
                <w:rFonts w:cs="Times New Roman"/>
                <w:sz w:val="24"/>
                <w:szCs w:val="24"/>
              </w:rPr>
              <w:t xml:space="preserve">II Quadrimestre: compito di realtà (articolo di giornale, test a risposta multipla, creazione di un </w:t>
            </w:r>
            <w:proofErr w:type="spellStart"/>
            <w:r w:rsidRPr="007D39FD">
              <w:rPr>
                <w:rFonts w:cs="Times New Roman"/>
                <w:sz w:val="24"/>
                <w:szCs w:val="24"/>
              </w:rPr>
              <w:t>App</w:t>
            </w:r>
            <w:proofErr w:type="spellEnd"/>
            <w:r w:rsidRPr="007D39FD">
              <w:rPr>
                <w:rFonts w:cs="Times New Roman"/>
                <w:sz w:val="24"/>
                <w:szCs w:val="24"/>
              </w:rPr>
              <w:t>, partecipazione progetti presenti nel PTOF)</w:t>
            </w:r>
          </w:p>
        </w:tc>
      </w:tr>
      <w:tr w:rsidR="00EF3AB9" w:rsidTr="00107E59">
        <w:trPr>
          <w:trHeight w:val="260"/>
        </w:trPr>
        <w:tc>
          <w:tcPr>
            <w:tcW w:w="4909" w:type="dxa"/>
            <w:gridSpan w:val="2"/>
            <w:shd w:val="clear" w:color="auto" w:fill="CCFFCC"/>
          </w:tcPr>
          <w:p w:rsidR="00EF3AB9" w:rsidRPr="00107E59" w:rsidRDefault="000C7E40">
            <w:pPr>
              <w:pStyle w:val="TableParagraph"/>
              <w:spacing w:line="203" w:lineRule="exact"/>
              <w:ind w:left="1575"/>
              <w:rPr>
                <w:b/>
                <w:i/>
                <w:sz w:val="20"/>
              </w:rPr>
            </w:pPr>
            <w:r w:rsidRPr="00107E59">
              <w:rPr>
                <w:b/>
                <w:i/>
                <w:sz w:val="20"/>
              </w:rPr>
              <w:t>Competenze disciplinari</w:t>
            </w:r>
          </w:p>
        </w:tc>
        <w:tc>
          <w:tcPr>
            <w:tcW w:w="5301" w:type="dxa"/>
            <w:shd w:val="clear" w:color="auto" w:fill="CCFFCC"/>
          </w:tcPr>
          <w:p w:rsidR="00EF3AB9" w:rsidRPr="00107E59" w:rsidRDefault="000C7E40">
            <w:pPr>
              <w:pStyle w:val="TableParagraph"/>
              <w:spacing w:line="203" w:lineRule="exact"/>
              <w:ind w:left="1785"/>
              <w:rPr>
                <w:b/>
                <w:i/>
                <w:sz w:val="20"/>
              </w:rPr>
            </w:pPr>
            <w:r w:rsidRPr="00107E59">
              <w:rPr>
                <w:b/>
                <w:i/>
                <w:sz w:val="20"/>
              </w:rPr>
              <w:t>Competenze trasversali</w:t>
            </w:r>
          </w:p>
        </w:tc>
      </w:tr>
      <w:tr w:rsidR="00F15C1B" w:rsidTr="00107E59">
        <w:trPr>
          <w:trHeight w:val="269"/>
        </w:trPr>
        <w:tc>
          <w:tcPr>
            <w:tcW w:w="4909" w:type="dxa"/>
            <w:gridSpan w:val="2"/>
          </w:tcPr>
          <w:p w:rsidR="00A25D42" w:rsidRPr="00A25D42" w:rsidRDefault="00A25D42" w:rsidP="00A25D42">
            <w:pPr>
              <w:widowControl/>
              <w:adjustRightInd w:val="0"/>
              <w:spacing w:after="120"/>
              <w:ind w:left="125" w:right="7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25D42">
              <w:rPr>
                <w:rFonts w:eastAsia="Times New Roman" w:cs="Times New Roman"/>
                <w:sz w:val="24"/>
                <w:szCs w:val="24"/>
              </w:rPr>
              <w:t>Perseguire con ogni mezzo e in ogni contesto il pri</w:t>
            </w:r>
            <w:r w:rsidRPr="00A25D42">
              <w:rPr>
                <w:rFonts w:eastAsia="Times New Roman" w:cs="Times New Roman"/>
                <w:sz w:val="24"/>
                <w:szCs w:val="24"/>
              </w:rPr>
              <w:t>n</w:t>
            </w:r>
            <w:r w:rsidRPr="00A25D42">
              <w:rPr>
                <w:rFonts w:eastAsia="Times New Roman" w:cs="Times New Roman"/>
                <w:sz w:val="24"/>
                <w:szCs w:val="24"/>
              </w:rPr>
              <w:t>cipio di legalità e di solidarietà dell’azione individuale e sociale, promuovendo principi, valori e abiti di co</w:t>
            </w:r>
            <w:r w:rsidRPr="00A25D42">
              <w:rPr>
                <w:rFonts w:eastAsia="Times New Roman" w:cs="Times New Roman"/>
                <w:sz w:val="24"/>
                <w:szCs w:val="24"/>
              </w:rPr>
              <w:t>n</w:t>
            </w:r>
            <w:r w:rsidRPr="00A25D42">
              <w:rPr>
                <w:rFonts w:eastAsia="Times New Roman" w:cs="Times New Roman"/>
                <w:sz w:val="24"/>
                <w:szCs w:val="24"/>
              </w:rPr>
              <w:t>trasto alla criminalità organizzata e alle mafie.</w:t>
            </w:r>
          </w:p>
          <w:p w:rsidR="00F15C1B" w:rsidRPr="00BE73EE" w:rsidRDefault="00A25D42" w:rsidP="00A25D42">
            <w:pPr>
              <w:widowControl/>
              <w:adjustRightInd w:val="0"/>
              <w:spacing w:after="120"/>
              <w:ind w:left="125" w:right="72"/>
              <w:jc w:val="both"/>
              <w:rPr>
                <w:rFonts w:eastAsia="Calibri" w:cs="Times New Roman"/>
                <w:spacing w:val="-4"/>
                <w:sz w:val="24"/>
                <w:szCs w:val="24"/>
                <w:lang w:eastAsia="en-US" w:bidi="ar-SA"/>
              </w:rPr>
            </w:pPr>
            <w:r w:rsidRPr="00A25D42">
              <w:rPr>
                <w:rFonts w:eastAsia="Times New Roman" w:cs="Times New Roman"/>
                <w:sz w:val="24"/>
                <w:szCs w:val="24"/>
              </w:rPr>
              <w:t>Esercitare i principi della cittadinanza digitale, con competenza e coerenza rispetto al sistema integrato di valori che regolano la vita democratica.</w:t>
            </w:r>
          </w:p>
        </w:tc>
        <w:tc>
          <w:tcPr>
            <w:tcW w:w="5301" w:type="dxa"/>
          </w:tcPr>
          <w:p w:rsidR="00F15C1B" w:rsidRPr="007D39FD" w:rsidRDefault="00F15C1B" w:rsidP="007D39FD">
            <w:pPr>
              <w:pStyle w:val="Paragrafoelenco"/>
              <w:numPr>
                <w:ilvl w:val="0"/>
                <w:numId w:val="6"/>
              </w:numPr>
              <w:ind w:left="460" w:right="7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39FD">
              <w:rPr>
                <w:rFonts w:eastAsia="Times New Roman" w:cs="Times New Roman"/>
                <w:sz w:val="24"/>
                <w:szCs w:val="24"/>
              </w:rPr>
              <w:t>Imparare ad imparare</w:t>
            </w:r>
          </w:p>
          <w:p w:rsidR="00F15C1B" w:rsidRPr="007D39FD" w:rsidRDefault="00F15C1B" w:rsidP="007D39FD">
            <w:pPr>
              <w:pStyle w:val="Paragrafoelenco"/>
              <w:numPr>
                <w:ilvl w:val="0"/>
                <w:numId w:val="6"/>
              </w:numPr>
              <w:ind w:left="460" w:right="7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39FD">
              <w:rPr>
                <w:rFonts w:eastAsia="Times New Roman" w:cs="Times New Roman"/>
                <w:sz w:val="24"/>
                <w:szCs w:val="24"/>
              </w:rPr>
              <w:t>Collaborare e partecipare</w:t>
            </w:r>
          </w:p>
          <w:p w:rsidR="00F15C1B" w:rsidRPr="007D39FD" w:rsidRDefault="00F15C1B" w:rsidP="007D39FD">
            <w:pPr>
              <w:pStyle w:val="Paragrafoelenco"/>
              <w:numPr>
                <w:ilvl w:val="0"/>
                <w:numId w:val="6"/>
              </w:numPr>
              <w:ind w:left="460" w:right="7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39FD">
              <w:rPr>
                <w:rFonts w:eastAsia="Times New Roman" w:cs="Times New Roman"/>
                <w:sz w:val="24"/>
                <w:szCs w:val="24"/>
              </w:rPr>
              <w:t>Agire in modo autonomo e responsabile</w:t>
            </w:r>
          </w:p>
          <w:p w:rsidR="00F15C1B" w:rsidRPr="007D39FD" w:rsidRDefault="00F15C1B" w:rsidP="007D39FD">
            <w:pPr>
              <w:pStyle w:val="Paragrafoelenco"/>
              <w:numPr>
                <w:ilvl w:val="0"/>
                <w:numId w:val="6"/>
              </w:numPr>
              <w:ind w:left="460" w:right="7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39FD">
              <w:rPr>
                <w:rFonts w:eastAsia="Times New Roman" w:cs="Times New Roman"/>
                <w:sz w:val="24"/>
                <w:szCs w:val="24"/>
              </w:rPr>
              <w:t>Acquisire e interpretare l’informazione</w:t>
            </w:r>
          </w:p>
          <w:p w:rsidR="00F15C1B" w:rsidRPr="007D39FD" w:rsidRDefault="00F15C1B" w:rsidP="007D39FD">
            <w:pPr>
              <w:pStyle w:val="Paragrafoelenco"/>
              <w:numPr>
                <w:ilvl w:val="0"/>
                <w:numId w:val="6"/>
              </w:numPr>
              <w:ind w:left="460" w:right="7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39FD">
              <w:rPr>
                <w:rFonts w:eastAsia="Times New Roman" w:cs="Times New Roman"/>
                <w:sz w:val="24"/>
                <w:szCs w:val="24"/>
              </w:rPr>
              <w:t>Competenze sociali e civiche</w:t>
            </w:r>
          </w:p>
          <w:p w:rsidR="00F15C1B" w:rsidRPr="007D39FD" w:rsidRDefault="00F15C1B" w:rsidP="007D39FD">
            <w:pPr>
              <w:pStyle w:val="Paragrafoelenco"/>
              <w:numPr>
                <w:ilvl w:val="0"/>
                <w:numId w:val="6"/>
              </w:numPr>
              <w:ind w:left="460" w:right="7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39FD">
              <w:rPr>
                <w:rFonts w:eastAsia="Times New Roman" w:cs="Times New Roman"/>
                <w:sz w:val="24"/>
                <w:szCs w:val="24"/>
              </w:rPr>
              <w:t>Competenze multilinguistica</w:t>
            </w:r>
          </w:p>
          <w:p w:rsidR="00F15C1B" w:rsidRPr="007D39FD" w:rsidRDefault="00F15C1B" w:rsidP="007D39FD">
            <w:pPr>
              <w:pStyle w:val="Paragrafoelenco"/>
              <w:numPr>
                <w:ilvl w:val="0"/>
                <w:numId w:val="6"/>
              </w:numPr>
              <w:ind w:left="460" w:right="72"/>
              <w:jc w:val="both"/>
              <w:rPr>
                <w:sz w:val="18"/>
              </w:rPr>
            </w:pPr>
            <w:r w:rsidRPr="007D39FD">
              <w:rPr>
                <w:rFonts w:eastAsia="Times New Roman" w:cs="Times New Roman"/>
                <w:sz w:val="24"/>
                <w:szCs w:val="24"/>
              </w:rPr>
              <w:t>Competenze digitali</w:t>
            </w:r>
          </w:p>
        </w:tc>
      </w:tr>
      <w:tr w:rsidR="00F15C1B" w:rsidTr="00107E59">
        <w:trPr>
          <w:trHeight w:val="239"/>
        </w:trPr>
        <w:tc>
          <w:tcPr>
            <w:tcW w:w="4909" w:type="dxa"/>
            <w:gridSpan w:val="2"/>
            <w:shd w:val="clear" w:color="auto" w:fill="CCFFCC"/>
          </w:tcPr>
          <w:p w:rsidR="00F15C1B" w:rsidRPr="00107E59" w:rsidRDefault="00F15C1B" w:rsidP="00107E59">
            <w:pPr>
              <w:pStyle w:val="TableParagraph"/>
              <w:spacing w:line="203" w:lineRule="exact"/>
              <w:jc w:val="center"/>
              <w:rPr>
                <w:b/>
                <w:i/>
                <w:sz w:val="20"/>
              </w:rPr>
            </w:pPr>
            <w:r w:rsidRPr="00107E59">
              <w:rPr>
                <w:b/>
                <w:i/>
                <w:sz w:val="20"/>
              </w:rPr>
              <w:t>Abilità</w:t>
            </w:r>
          </w:p>
        </w:tc>
        <w:tc>
          <w:tcPr>
            <w:tcW w:w="5301" w:type="dxa"/>
            <w:shd w:val="clear" w:color="auto" w:fill="CCFFCC"/>
          </w:tcPr>
          <w:p w:rsidR="00F15C1B" w:rsidRPr="00107E59" w:rsidRDefault="00F15C1B" w:rsidP="00107E59">
            <w:pPr>
              <w:pStyle w:val="TableParagraph"/>
              <w:spacing w:line="203" w:lineRule="exact"/>
              <w:jc w:val="center"/>
              <w:rPr>
                <w:b/>
                <w:i/>
                <w:sz w:val="20"/>
              </w:rPr>
            </w:pPr>
            <w:r w:rsidRPr="00107E59">
              <w:rPr>
                <w:b/>
                <w:i/>
                <w:sz w:val="20"/>
              </w:rPr>
              <w:t>Conoscenze</w:t>
            </w:r>
          </w:p>
        </w:tc>
      </w:tr>
      <w:tr w:rsidR="00F15C1B" w:rsidTr="007D39FD">
        <w:trPr>
          <w:trHeight w:val="695"/>
        </w:trPr>
        <w:tc>
          <w:tcPr>
            <w:tcW w:w="4909" w:type="dxa"/>
            <w:gridSpan w:val="2"/>
          </w:tcPr>
          <w:p w:rsidR="00F15C1B" w:rsidRPr="00107E59" w:rsidRDefault="00F15C1B" w:rsidP="00107E59">
            <w:pPr>
              <w:widowControl/>
              <w:adjustRightInd w:val="0"/>
              <w:spacing w:after="120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107E59">
              <w:rPr>
                <w:rFonts w:cs="Times New Roman"/>
                <w:spacing w:val="-4"/>
                <w:sz w:val="24"/>
                <w:szCs w:val="24"/>
              </w:rPr>
              <w:t>Saper organizzare il proprio apprendimento, individua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n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do, scegliendo ed utilizzando varie fonti e varie modalità di informazione e di for</w:t>
            </w:r>
            <w:r w:rsidR="00107E59">
              <w:rPr>
                <w:rFonts w:cs="Times New Roman"/>
                <w:spacing w:val="-4"/>
                <w:sz w:val="24"/>
                <w:szCs w:val="24"/>
              </w:rPr>
              <w:t>mazione (formale, non formale e informale).</w:t>
            </w:r>
          </w:p>
          <w:p w:rsidR="00F15C1B" w:rsidRPr="00107E59" w:rsidRDefault="00F15C1B" w:rsidP="00107E59">
            <w:pPr>
              <w:widowControl/>
              <w:adjustRightInd w:val="0"/>
              <w:spacing w:after="120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107E59">
              <w:rPr>
                <w:rFonts w:cs="Times New Roman"/>
                <w:spacing w:val="-4"/>
                <w:sz w:val="24"/>
                <w:szCs w:val="24"/>
              </w:rPr>
              <w:t>Saper interagire in gruppo, comprendendo i diversi punti di vista, valorizzando le proprie e le altrui capacità, g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e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stendo la conflittualità, contribuendo all’apprendimento comune ed alla realizzazione delle attività collettive, nel riconoscimento dei diritti fondamentali degli altri.</w:t>
            </w:r>
          </w:p>
          <w:p w:rsidR="00F15C1B" w:rsidRPr="00107E59" w:rsidRDefault="00F15C1B" w:rsidP="00107E59">
            <w:pPr>
              <w:widowControl/>
              <w:autoSpaceDE/>
              <w:autoSpaceDN/>
              <w:adjustRightInd w:val="0"/>
              <w:spacing w:after="120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107E59">
              <w:rPr>
                <w:rFonts w:cs="Times New Roman"/>
                <w:spacing w:val="-4"/>
                <w:sz w:val="24"/>
                <w:szCs w:val="24"/>
              </w:rPr>
              <w:t>Sapersi inserire in modo attivo e consapevole nel gru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p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po di lavoro, ritagliandosi un compito specifico.</w:t>
            </w:r>
          </w:p>
          <w:p w:rsidR="00F15C1B" w:rsidRPr="00107E59" w:rsidRDefault="00F15C1B" w:rsidP="00107E59">
            <w:pPr>
              <w:widowControl/>
              <w:adjustRightInd w:val="0"/>
              <w:spacing w:after="120" w:line="265" w:lineRule="exact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107E59">
              <w:rPr>
                <w:rFonts w:cs="Times New Roman"/>
                <w:spacing w:val="-4"/>
                <w:sz w:val="24"/>
                <w:szCs w:val="24"/>
              </w:rPr>
              <w:t>Saper affrontare le situazioni, formulare ipotesi etrovare possibili soluzioni.</w:t>
            </w:r>
          </w:p>
          <w:p w:rsidR="00F15C1B" w:rsidRPr="00107E59" w:rsidRDefault="00F15C1B" w:rsidP="00107E59">
            <w:pPr>
              <w:widowControl/>
              <w:adjustRightInd w:val="0"/>
              <w:spacing w:after="120" w:line="265" w:lineRule="exact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107E59">
              <w:rPr>
                <w:rFonts w:cs="Times New Roman"/>
                <w:spacing w:val="-4"/>
                <w:sz w:val="24"/>
                <w:szCs w:val="24"/>
              </w:rPr>
              <w:t>Saper acquisire l’informazione ed interpretarla inmani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e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ra critica ed autonoma</w:t>
            </w:r>
            <w:r w:rsidR="00107E59">
              <w:rPr>
                <w:rFonts w:cs="Times New Roman"/>
                <w:spacing w:val="-4"/>
                <w:sz w:val="24"/>
                <w:szCs w:val="24"/>
              </w:rPr>
              <w:t>.</w:t>
            </w:r>
          </w:p>
          <w:p w:rsidR="00F15C1B" w:rsidRPr="00107E59" w:rsidRDefault="00F15C1B" w:rsidP="00107E59">
            <w:pPr>
              <w:widowControl/>
              <w:adjustRightInd w:val="0"/>
              <w:spacing w:after="120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107E59">
              <w:rPr>
                <w:rFonts w:cs="Times New Roman"/>
                <w:spacing w:val="-4"/>
                <w:sz w:val="24"/>
                <w:szCs w:val="24"/>
              </w:rPr>
              <w:t>Saper partecipare in maniera efficace alla vita sociale, valorizzare le differenze culturali e sociali, utilizzando e promuovendo una comunicazione non ostile ma emp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a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tica.</w:t>
            </w:r>
          </w:p>
          <w:p w:rsidR="00F15C1B" w:rsidRPr="00107E59" w:rsidRDefault="00F15C1B" w:rsidP="00107E59">
            <w:pPr>
              <w:widowControl/>
              <w:adjustRightInd w:val="0"/>
              <w:spacing w:after="120" w:line="267" w:lineRule="exact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107E59">
              <w:rPr>
                <w:rFonts w:cs="Times New Roman"/>
                <w:spacing w:val="-4"/>
                <w:sz w:val="24"/>
                <w:szCs w:val="24"/>
              </w:rPr>
              <w:t>Saper accettare e valorizzare le diversità sociali, digen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e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re, di cultura, di religione</w:t>
            </w:r>
            <w:r w:rsidR="00107E59">
              <w:rPr>
                <w:rFonts w:cs="Times New Roman"/>
                <w:spacing w:val="-4"/>
                <w:sz w:val="24"/>
                <w:szCs w:val="24"/>
              </w:rPr>
              <w:t>.</w:t>
            </w:r>
          </w:p>
          <w:p w:rsidR="00F15C1B" w:rsidRPr="00107E59" w:rsidRDefault="00F15C1B" w:rsidP="007D39FD">
            <w:pPr>
              <w:widowControl/>
              <w:adjustRightInd w:val="0"/>
              <w:spacing w:after="120" w:line="267" w:lineRule="exact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107E59">
              <w:rPr>
                <w:rFonts w:cs="Times New Roman"/>
                <w:spacing w:val="-4"/>
                <w:sz w:val="24"/>
                <w:szCs w:val="24"/>
              </w:rPr>
              <w:lastRenderedPageBreak/>
              <w:t>Saper navigare e agire in maniera responsab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i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le,consapevole e rispettosa sul web.</w:t>
            </w:r>
          </w:p>
        </w:tc>
        <w:tc>
          <w:tcPr>
            <w:tcW w:w="5301" w:type="dxa"/>
          </w:tcPr>
          <w:p w:rsidR="00A25D42" w:rsidRPr="00A25D42" w:rsidRDefault="00A25D42" w:rsidP="00A25D42">
            <w:pPr>
              <w:widowControl/>
              <w:adjustRightInd w:val="0"/>
              <w:spacing w:after="120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A25D42">
              <w:rPr>
                <w:rFonts w:cs="Times New Roman"/>
                <w:spacing w:val="-4"/>
                <w:sz w:val="24"/>
                <w:szCs w:val="24"/>
              </w:rPr>
              <w:lastRenderedPageBreak/>
              <w:t>Riconoscere l’importanza delle regole e la necessità di agire in conformità al dettato delle norme;</w:t>
            </w:r>
          </w:p>
          <w:p w:rsidR="00A25D42" w:rsidRPr="00A25D42" w:rsidRDefault="00A25D42" w:rsidP="00A25D42">
            <w:pPr>
              <w:widowControl/>
              <w:adjustRightInd w:val="0"/>
              <w:spacing w:after="120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A25D42">
              <w:rPr>
                <w:rFonts w:cs="Times New Roman"/>
                <w:spacing w:val="-4"/>
                <w:sz w:val="24"/>
                <w:szCs w:val="24"/>
              </w:rPr>
              <w:t>Analizzare, confrontare e valutare criticamente la l'affidabilità delle fonti di dati, informazioni e contenuti digitali;</w:t>
            </w:r>
          </w:p>
          <w:p w:rsidR="00A25D42" w:rsidRPr="00A25D42" w:rsidRDefault="00A25D42" w:rsidP="00A25D42">
            <w:pPr>
              <w:widowControl/>
              <w:adjustRightInd w:val="0"/>
              <w:spacing w:after="120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A25D42">
              <w:rPr>
                <w:rFonts w:cs="Times New Roman"/>
                <w:spacing w:val="-4"/>
                <w:sz w:val="24"/>
                <w:szCs w:val="24"/>
              </w:rPr>
              <w:t xml:space="preserve">Interagire attraverso varie tecnologie digitali; </w:t>
            </w:r>
          </w:p>
          <w:p w:rsidR="00A25D42" w:rsidRPr="00A25D42" w:rsidRDefault="00A25D42" w:rsidP="00A25D42">
            <w:pPr>
              <w:widowControl/>
              <w:adjustRightInd w:val="0"/>
              <w:spacing w:after="120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A25D42">
              <w:rPr>
                <w:rFonts w:cs="Times New Roman"/>
                <w:spacing w:val="-4"/>
                <w:sz w:val="24"/>
                <w:szCs w:val="24"/>
              </w:rPr>
              <w:t>Ricercare opportunità di crescita personale e di cittadinanza partecipativaattraverso adeguate tecnologie digitali;</w:t>
            </w:r>
          </w:p>
          <w:p w:rsidR="00A25D42" w:rsidRPr="00A25D42" w:rsidRDefault="00A25D42" w:rsidP="00A25D42">
            <w:pPr>
              <w:widowControl/>
              <w:adjustRightInd w:val="0"/>
              <w:spacing w:after="120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A25D42">
              <w:rPr>
                <w:rFonts w:cs="Times New Roman"/>
                <w:spacing w:val="-4"/>
                <w:sz w:val="24"/>
                <w:szCs w:val="24"/>
              </w:rPr>
              <w:t>Conoscere le norme comportamentali da osservare nell'a</w:t>
            </w:r>
            <w:r w:rsidRPr="00A25D42">
              <w:rPr>
                <w:rFonts w:cs="Times New Roman"/>
                <w:spacing w:val="-4"/>
                <w:sz w:val="24"/>
                <w:szCs w:val="24"/>
              </w:rPr>
              <w:t>m</w:t>
            </w:r>
            <w:r w:rsidRPr="00A25D42">
              <w:rPr>
                <w:rFonts w:cs="Times New Roman"/>
                <w:spacing w:val="-4"/>
                <w:sz w:val="24"/>
                <w:szCs w:val="24"/>
              </w:rPr>
              <w:t>bito dell'utilizzo delle tecnologie digitali;</w:t>
            </w:r>
          </w:p>
          <w:p w:rsidR="00A25D42" w:rsidRPr="00A25D42" w:rsidRDefault="00A25D42" w:rsidP="00A25D42">
            <w:pPr>
              <w:widowControl/>
              <w:adjustRightInd w:val="0"/>
              <w:spacing w:after="120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A25D42">
              <w:rPr>
                <w:rFonts w:cs="Times New Roman"/>
                <w:spacing w:val="-4"/>
                <w:sz w:val="24"/>
                <w:szCs w:val="24"/>
              </w:rPr>
              <w:t>Essere in grado di proteggere la propria identità digitale e t</w:t>
            </w:r>
            <w:r w:rsidRPr="00A25D42">
              <w:rPr>
                <w:rFonts w:cs="Times New Roman"/>
                <w:spacing w:val="-4"/>
                <w:sz w:val="24"/>
                <w:szCs w:val="24"/>
              </w:rPr>
              <w:t>u</w:t>
            </w:r>
            <w:r w:rsidRPr="00A25D42">
              <w:rPr>
                <w:rFonts w:cs="Times New Roman"/>
                <w:spacing w:val="-4"/>
                <w:sz w:val="24"/>
                <w:szCs w:val="24"/>
              </w:rPr>
              <w:t>telare i propri dati;</w:t>
            </w:r>
          </w:p>
          <w:p w:rsidR="00A25D42" w:rsidRDefault="00A25D42" w:rsidP="00A25D42">
            <w:pPr>
              <w:widowControl/>
              <w:adjustRightInd w:val="0"/>
              <w:spacing w:after="120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A25D42">
              <w:rPr>
                <w:rFonts w:cs="Times New Roman"/>
                <w:spacing w:val="-4"/>
                <w:sz w:val="24"/>
                <w:szCs w:val="24"/>
              </w:rPr>
              <w:t xml:space="preserve">Essere in grado di proteggere </w:t>
            </w:r>
            <w:r>
              <w:rPr>
                <w:rFonts w:cs="Times New Roman"/>
                <w:spacing w:val="-4"/>
                <w:sz w:val="24"/>
                <w:szCs w:val="24"/>
              </w:rPr>
              <w:t xml:space="preserve">sé </w:t>
            </w:r>
            <w:r w:rsidRPr="00A25D42">
              <w:rPr>
                <w:rFonts w:cs="Times New Roman"/>
                <w:spacing w:val="-4"/>
                <w:sz w:val="24"/>
                <w:szCs w:val="24"/>
              </w:rPr>
              <w:t>e gli altri da eventuali per</w:t>
            </w:r>
            <w:r w:rsidRPr="00A25D42">
              <w:rPr>
                <w:rFonts w:cs="Times New Roman"/>
                <w:spacing w:val="-4"/>
                <w:sz w:val="24"/>
                <w:szCs w:val="24"/>
              </w:rPr>
              <w:t>i</w:t>
            </w:r>
            <w:r w:rsidRPr="00A25D42">
              <w:rPr>
                <w:rFonts w:cs="Times New Roman"/>
                <w:spacing w:val="-4"/>
                <w:sz w:val="24"/>
                <w:szCs w:val="24"/>
              </w:rPr>
              <w:t xml:space="preserve">coli in ambienti digitali; </w:t>
            </w:r>
          </w:p>
          <w:p w:rsidR="00F15C1B" w:rsidRPr="00107E59" w:rsidRDefault="00A25D42" w:rsidP="00A25D42">
            <w:pPr>
              <w:widowControl/>
              <w:adjustRightInd w:val="0"/>
              <w:spacing w:after="120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A25D42">
              <w:rPr>
                <w:rFonts w:cs="Times New Roman"/>
                <w:spacing w:val="-4"/>
                <w:sz w:val="24"/>
                <w:szCs w:val="24"/>
              </w:rPr>
              <w:t>Essere consapevoli di come le tecnologie digitali possono i</w:t>
            </w:r>
            <w:r w:rsidRPr="00A25D42">
              <w:rPr>
                <w:rFonts w:cs="Times New Roman"/>
                <w:spacing w:val="-4"/>
                <w:sz w:val="24"/>
                <w:szCs w:val="24"/>
              </w:rPr>
              <w:t>n</w:t>
            </w:r>
            <w:r w:rsidRPr="00A25D42">
              <w:rPr>
                <w:rFonts w:cs="Times New Roman"/>
                <w:spacing w:val="-4"/>
                <w:sz w:val="24"/>
                <w:szCs w:val="24"/>
              </w:rPr>
              <w:t>fluire sul benessere psicofisico e sull'inclusione sociale</w:t>
            </w:r>
            <w:r w:rsidR="00BA6570" w:rsidRPr="00BA6570">
              <w:rPr>
                <w:rFonts w:cs="Times New Roman"/>
                <w:spacing w:val="-4"/>
                <w:sz w:val="24"/>
                <w:szCs w:val="24"/>
              </w:rPr>
              <w:t>.</w:t>
            </w:r>
          </w:p>
        </w:tc>
      </w:tr>
      <w:tr w:rsidR="00F15C1B" w:rsidTr="007D39FD">
        <w:trPr>
          <w:trHeight w:val="289"/>
        </w:trPr>
        <w:tc>
          <w:tcPr>
            <w:tcW w:w="2073" w:type="dxa"/>
            <w:shd w:val="clear" w:color="auto" w:fill="CCFFCC"/>
          </w:tcPr>
          <w:p w:rsidR="00F15C1B" w:rsidRDefault="00F15C1B">
            <w:pPr>
              <w:pStyle w:val="TableParagraph"/>
              <w:spacing w:line="203" w:lineRule="exact"/>
              <w:ind w:left="9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lastRenderedPageBreak/>
              <w:t>Destinatari</w:t>
            </w:r>
          </w:p>
        </w:tc>
        <w:tc>
          <w:tcPr>
            <w:tcW w:w="8137" w:type="dxa"/>
            <w:gridSpan w:val="2"/>
          </w:tcPr>
          <w:p w:rsidR="00F15C1B" w:rsidRPr="00107E59" w:rsidRDefault="00F15C1B" w:rsidP="00107E59">
            <w:pPr>
              <w:pStyle w:val="TableParagraph"/>
              <w:ind w:left="199" w:right="277"/>
              <w:jc w:val="both"/>
              <w:rPr>
                <w:sz w:val="18"/>
              </w:rPr>
            </w:pPr>
            <w:r w:rsidRPr="00107E59">
              <w:rPr>
                <w:rFonts w:eastAsia="Times New Roman" w:cs="Times New Roman"/>
                <w:sz w:val="24"/>
                <w:szCs w:val="24"/>
              </w:rPr>
              <w:t>Alunni</w:t>
            </w:r>
            <w:r w:rsidR="00F70D9C" w:rsidRPr="00107E59">
              <w:rPr>
                <w:rFonts w:eastAsia="Times New Roman" w:cs="Times New Roman"/>
                <w:sz w:val="24"/>
                <w:szCs w:val="24"/>
              </w:rPr>
              <w:t xml:space="preserve">Classe </w:t>
            </w:r>
            <w:r w:rsidR="00A25D42">
              <w:rPr>
                <w:rFonts w:eastAsia="Times New Roman" w:cs="Times New Roman"/>
                <w:sz w:val="24"/>
                <w:szCs w:val="24"/>
              </w:rPr>
              <w:t>Seconda</w:t>
            </w:r>
          </w:p>
        </w:tc>
      </w:tr>
      <w:tr w:rsidR="00F15C1B" w:rsidTr="007D39FD">
        <w:trPr>
          <w:trHeight w:val="548"/>
        </w:trPr>
        <w:tc>
          <w:tcPr>
            <w:tcW w:w="2073" w:type="dxa"/>
            <w:shd w:val="clear" w:color="auto" w:fill="CCFFCC"/>
          </w:tcPr>
          <w:p w:rsidR="00F15C1B" w:rsidRDefault="00F15C1B" w:rsidP="007D39FD">
            <w:pPr>
              <w:pStyle w:val="TableParagraph"/>
              <w:spacing w:line="244" w:lineRule="auto"/>
              <w:ind w:left="91" w:right="2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 Fasi di realizzazione (es. Lancio, attivazione, ecc)</w:t>
            </w:r>
          </w:p>
        </w:tc>
        <w:tc>
          <w:tcPr>
            <w:tcW w:w="8137" w:type="dxa"/>
            <w:gridSpan w:val="2"/>
          </w:tcPr>
          <w:p w:rsidR="007D39FD" w:rsidRPr="007D39FD" w:rsidRDefault="007D39FD" w:rsidP="007D39FD">
            <w:pPr>
              <w:pStyle w:val="TableParagraph"/>
              <w:numPr>
                <w:ilvl w:val="0"/>
                <w:numId w:val="5"/>
              </w:numPr>
              <w:ind w:left="602" w:right="27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39FD">
              <w:rPr>
                <w:rFonts w:eastAsia="Times New Roman" w:cs="Times New Roman"/>
                <w:sz w:val="24"/>
                <w:szCs w:val="24"/>
              </w:rPr>
              <w:t>Presentazio</w:t>
            </w:r>
            <w:bookmarkStart w:id="0" w:name="_GoBack"/>
            <w:bookmarkEnd w:id="0"/>
            <w:r w:rsidRPr="007D39FD">
              <w:rPr>
                <w:rFonts w:eastAsia="Times New Roman" w:cs="Times New Roman"/>
                <w:sz w:val="24"/>
                <w:szCs w:val="24"/>
              </w:rPr>
              <w:t>ne del progetto e degli obiettivi</w:t>
            </w:r>
          </w:p>
          <w:p w:rsidR="007D39FD" w:rsidRPr="007D39FD" w:rsidRDefault="007D39FD" w:rsidP="007D39FD">
            <w:pPr>
              <w:pStyle w:val="TableParagraph"/>
              <w:numPr>
                <w:ilvl w:val="0"/>
                <w:numId w:val="5"/>
              </w:numPr>
              <w:ind w:left="602" w:right="277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D39FD">
              <w:rPr>
                <w:rFonts w:eastAsia="Times New Roman" w:cs="Times New Roman"/>
                <w:sz w:val="24"/>
                <w:szCs w:val="24"/>
              </w:rPr>
              <w:t>Warm</w:t>
            </w:r>
            <w:proofErr w:type="spellEnd"/>
            <w:r w:rsidRPr="007D39FD">
              <w:rPr>
                <w:rFonts w:eastAsia="Times New Roman" w:cs="Times New Roman"/>
                <w:sz w:val="24"/>
                <w:szCs w:val="24"/>
              </w:rPr>
              <w:t xml:space="preserve"> up</w:t>
            </w:r>
          </w:p>
          <w:p w:rsidR="007D39FD" w:rsidRPr="007D39FD" w:rsidRDefault="007D39FD" w:rsidP="007D39FD">
            <w:pPr>
              <w:pStyle w:val="TableParagraph"/>
              <w:numPr>
                <w:ilvl w:val="0"/>
                <w:numId w:val="5"/>
              </w:numPr>
              <w:ind w:left="602" w:right="27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39FD">
              <w:rPr>
                <w:rFonts w:eastAsia="Times New Roman" w:cs="Times New Roman"/>
                <w:sz w:val="24"/>
                <w:szCs w:val="24"/>
              </w:rPr>
              <w:t>Realizzazione del prodotto</w:t>
            </w:r>
          </w:p>
          <w:p w:rsidR="00F15C1B" w:rsidRPr="007D39FD" w:rsidRDefault="007D39FD" w:rsidP="007D39FD">
            <w:pPr>
              <w:pStyle w:val="TableParagraph"/>
              <w:numPr>
                <w:ilvl w:val="0"/>
                <w:numId w:val="5"/>
              </w:numPr>
              <w:ind w:left="602" w:right="277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Presentazione prodotto finale</w:t>
            </w:r>
          </w:p>
        </w:tc>
      </w:tr>
      <w:tr w:rsidR="00F15C1B" w:rsidTr="007D39FD">
        <w:trPr>
          <w:trHeight w:val="615"/>
        </w:trPr>
        <w:tc>
          <w:tcPr>
            <w:tcW w:w="2073" w:type="dxa"/>
            <w:shd w:val="clear" w:color="auto" w:fill="CCFFCC"/>
          </w:tcPr>
          <w:p w:rsidR="00F15C1B" w:rsidRDefault="00F15C1B" w:rsidP="007D39FD">
            <w:pPr>
              <w:pStyle w:val="TableParagraph"/>
              <w:spacing w:line="203" w:lineRule="exact"/>
              <w:ind w:left="91" w:right="2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Tempi</w:t>
            </w:r>
          </w:p>
        </w:tc>
        <w:tc>
          <w:tcPr>
            <w:tcW w:w="8137" w:type="dxa"/>
            <w:gridSpan w:val="2"/>
          </w:tcPr>
          <w:p w:rsidR="00F15C1B" w:rsidRPr="00107E59" w:rsidRDefault="007D39FD" w:rsidP="00107E59">
            <w:pPr>
              <w:pStyle w:val="TableParagraph"/>
              <w:ind w:left="199" w:right="277"/>
              <w:jc w:val="both"/>
              <w:rPr>
                <w:sz w:val="18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 </w:t>
            </w:r>
            <w:r w:rsidRPr="00107E59">
              <w:rPr>
                <w:rFonts w:eastAsia="Times New Roman" w:cs="Times New Roman"/>
                <w:sz w:val="24"/>
                <w:szCs w:val="24"/>
              </w:rPr>
              <w:t>Novembre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a </w:t>
            </w:r>
            <w:r w:rsidRPr="00107E59">
              <w:rPr>
                <w:rFonts w:eastAsia="Times New Roman" w:cs="Times New Roman"/>
                <w:sz w:val="24"/>
                <w:szCs w:val="24"/>
              </w:rPr>
              <w:t>Maggio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  <w:r w:rsidR="00F15C1B" w:rsidRPr="00107E59">
              <w:rPr>
                <w:rFonts w:eastAsia="Times New Roman" w:cs="Times New Roman"/>
                <w:sz w:val="24"/>
                <w:szCs w:val="24"/>
              </w:rPr>
              <w:t>33 ore</w:t>
            </w:r>
            <w:r w:rsidR="00107E59">
              <w:rPr>
                <w:rFonts w:eastAsia="Times New Roman" w:cs="Times New Roman"/>
                <w:sz w:val="24"/>
                <w:szCs w:val="24"/>
              </w:rPr>
              <w:t>,</w:t>
            </w:r>
            <w:r w:rsidR="00107E59">
              <w:rPr>
                <w:rFonts w:cs="Times New Roman"/>
                <w:sz w:val="24"/>
                <w:szCs w:val="24"/>
              </w:rPr>
              <w:t>suddivis</w:t>
            </w:r>
            <w:r w:rsidR="00F15C1B" w:rsidRPr="00107E59">
              <w:rPr>
                <w:rFonts w:cs="Times New Roman"/>
                <w:sz w:val="24"/>
                <w:szCs w:val="24"/>
              </w:rPr>
              <w:t>e per ogni disciplina afferente ai singoli dipart</w:t>
            </w:r>
            <w:r w:rsidR="00F15C1B" w:rsidRPr="00107E59">
              <w:rPr>
                <w:rFonts w:cs="Times New Roman"/>
                <w:sz w:val="24"/>
                <w:szCs w:val="24"/>
              </w:rPr>
              <w:t>i</w:t>
            </w:r>
            <w:r w:rsidR="00F15C1B" w:rsidRPr="00107E59">
              <w:rPr>
                <w:rFonts w:cs="Times New Roman"/>
                <w:sz w:val="24"/>
                <w:szCs w:val="24"/>
              </w:rPr>
              <w:t>menti, da svolgere durante i</w:t>
            </w:r>
            <w:r w:rsidR="00107E59">
              <w:rPr>
                <w:rFonts w:cs="Times New Roman"/>
                <w:sz w:val="24"/>
                <w:szCs w:val="24"/>
              </w:rPr>
              <w:t>l primo e secondo quadrimestre.</w:t>
            </w:r>
          </w:p>
        </w:tc>
      </w:tr>
      <w:tr w:rsidR="00F15C1B" w:rsidTr="007D39FD">
        <w:trPr>
          <w:trHeight w:val="694"/>
        </w:trPr>
        <w:tc>
          <w:tcPr>
            <w:tcW w:w="2073" w:type="dxa"/>
            <w:shd w:val="clear" w:color="auto" w:fill="CCFFCC"/>
          </w:tcPr>
          <w:p w:rsidR="00F15C1B" w:rsidRDefault="00F15C1B" w:rsidP="007D39FD">
            <w:pPr>
              <w:pStyle w:val="TableParagraph"/>
              <w:spacing w:line="203" w:lineRule="exact"/>
              <w:ind w:left="91" w:right="2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Metodologie</w:t>
            </w:r>
          </w:p>
        </w:tc>
        <w:tc>
          <w:tcPr>
            <w:tcW w:w="8137" w:type="dxa"/>
            <w:gridSpan w:val="2"/>
          </w:tcPr>
          <w:p w:rsidR="00F15C1B" w:rsidRPr="00107E59" w:rsidRDefault="00F15C1B" w:rsidP="00107E59">
            <w:pPr>
              <w:pStyle w:val="TableParagraph"/>
              <w:ind w:left="199" w:right="277"/>
              <w:jc w:val="both"/>
              <w:rPr>
                <w:sz w:val="18"/>
              </w:rPr>
            </w:pPr>
            <w:proofErr w:type="spellStart"/>
            <w:r w:rsidRPr="007D39FD">
              <w:rPr>
                <w:rFonts w:eastAsia="Times New Roman" w:cs="Times New Roman"/>
                <w:i/>
                <w:sz w:val="24"/>
                <w:szCs w:val="24"/>
              </w:rPr>
              <w:t>Peer</w:t>
            </w:r>
            <w:proofErr w:type="spellEnd"/>
            <w:r w:rsidRPr="007D39FD">
              <w:rPr>
                <w:rFonts w:eastAsia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D39FD">
              <w:rPr>
                <w:rFonts w:eastAsia="Times New Roman" w:cs="Times New Roman"/>
                <w:i/>
                <w:sz w:val="24"/>
                <w:szCs w:val="24"/>
              </w:rPr>
              <w:t>to</w:t>
            </w:r>
            <w:proofErr w:type="spellEnd"/>
            <w:r w:rsidRPr="007D39FD">
              <w:rPr>
                <w:rFonts w:eastAsia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D39FD">
              <w:rPr>
                <w:rFonts w:eastAsia="Times New Roman" w:cs="Times New Roman"/>
                <w:i/>
                <w:sz w:val="24"/>
                <w:szCs w:val="24"/>
              </w:rPr>
              <w:t>peer</w:t>
            </w:r>
            <w:proofErr w:type="spellEnd"/>
            <w:r w:rsidRPr="00107E59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07E59" w:rsidRPr="007D39FD">
              <w:rPr>
                <w:rFonts w:eastAsia="Times New Roman" w:cs="Times New Roman"/>
                <w:i/>
                <w:sz w:val="24"/>
                <w:szCs w:val="24"/>
              </w:rPr>
              <w:t>s</w:t>
            </w:r>
            <w:r w:rsidRPr="007D39FD">
              <w:rPr>
                <w:rFonts w:eastAsia="Times New Roman" w:cs="Times New Roman"/>
                <w:i/>
                <w:sz w:val="24"/>
                <w:szCs w:val="24"/>
              </w:rPr>
              <w:t>caffolding</w:t>
            </w:r>
            <w:proofErr w:type="spellEnd"/>
            <w:r w:rsidRPr="007D39FD">
              <w:rPr>
                <w:rFonts w:eastAsia="Times New Roman" w:cs="Times New Roman"/>
                <w:i/>
                <w:sz w:val="24"/>
                <w:szCs w:val="24"/>
              </w:rPr>
              <w:t xml:space="preserve">, cooperative </w:t>
            </w:r>
            <w:proofErr w:type="spellStart"/>
            <w:r w:rsidRPr="007D39FD">
              <w:rPr>
                <w:rFonts w:eastAsia="Times New Roman" w:cs="Times New Roman"/>
                <w:i/>
                <w:sz w:val="24"/>
                <w:szCs w:val="24"/>
              </w:rPr>
              <w:t>learning</w:t>
            </w:r>
            <w:proofErr w:type="spellEnd"/>
            <w:r w:rsidRPr="007D39FD">
              <w:rPr>
                <w:rFonts w:eastAsia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D39FD">
              <w:rPr>
                <w:rFonts w:eastAsia="Times New Roman" w:cs="Times New Roman"/>
                <w:i/>
                <w:sz w:val="24"/>
                <w:szCs w:val="24"/>
              </w:rPr>
              <w:t>flippedclassroom</w:t>
            </w:r>
            <w:proofErr w:type="spellEnd"/>
            <w:r w:rsidRPr="00107E59">
              <w:rPr>
                <w:rFonts w:eastAsia="Times New Roman" w:cs="Times New Roman"/>
                <w:sz w:val="24"/>
                <w:szCs w:val="24"/>
              </w:rPr>
              <w:t>, ricerca di contenuti sul web, lezione frontale</w:t>
            </w:r>
            <w:r w:rsidR="00107E5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F15C1B" w:rsidTr="007D39FD">
        <w:trPr>
          <w:trHeight w:val="512"/>
        </w:trPr>
        <w:tc>
          <w:tcPr>
            <w:tcW w:w="2073" w:type="dxa"/>
            <w:shd w:val="clear" w:color="auto" w:fill="CCFFCC"/>
          </w:tcPr>
          <w:p w:rsidR="00F15C1B" w:rsidRDefault="00F15C1B" w:rsidP="007D39FD">
            <w:pPr>
              <w:pStyle w:val="TableParagraph"/>
              <w:spacing w:line="188" w:lineRule="exact"/>
              <w:ind w:left="91" w:right="2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Risorse umane</w:t>
            </w:r>
          </w:p>
          <w:p w:rsidR="00F15C1B" w:rsidRDefault="00F15C1B" w:rsidP="007D39FD">
            <w:pPr>
              <w:pStyle w:val="TableParagraph"/>
              <w:spacing w:before="3" w:line="295" w:lineRule="auto"/>
              <w:ind w:left="91" w:right="2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Interne/ esterne</w:t>
            </w:r>
          </w:p>
        </w:tc>
        <w:tc>
          <w:tcPr>
            <w:tcW w:w="8137" w:type="dxa"/>
            <w:gridSpan w:val="2"/>
          </w:tcPr>
          <w:p w:rsidR="00F15C1B" w:rsidRPr="00107E59" w:rsidRDefault="00107E59" w:rsidP="00107E59">
            <w:pPr>
              <w:pStyle w:val="TableParagraph"/>
              <w:ind w:left="199" w:right="277"/>
              <w:jc w:val="both"/>
              <w:rPr>
                <w:sz w:val="18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Docenti, esperti esterni.</w:t>
            </w:r>
          </w:p>
        </w:tc>
      </w:tr>
      <w:tr w:rsidR="00F15C1B" w:rsidTr="007D39FD">
        <w:trPr>
          <w:trHeight w:val="421"/>
        </w:trPr>
        <w:tc>
          <w:tcPr>
            <w:tcW w:w="2073" w:type="dxa"/>
            <w:shd w:val="clear" w:color="auto" w:fill="CCFFCC"/>
          </w:tcPr>
          <w:p w:rsidR="00F15C1B" w:rsidRDefault="00F15C1B" w:rsidP="007D39FD">
            <w:pPr>
              <w:pStyle w:val="TableParagraph"/>
              <w:spacing w:line="203" w:lineRule="exact"/>
              <w:ind w:left="91" w:right="2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Strumenti</w:t>
            </w:r>
          </w:p>
        </w:tc>
        <w:tc>
          <w:tcPr>
            <w:tcW w:w="8137" w:type="dxa"/>
            <w:gridSpan w:val="2"/>
          </w:tcPr>
          <w:p w:rsidR="00F15C1B" w:rsidRPr="00107E59" w:rsidRDefault="00F15C1B" w:rsidP="00107E59">
            <w:pPr>
              <w:pStyle w:val="TableParagraph"/>
              <w:ind w:left="199" w:right="277"/>
              <w:jc w:val="both"/>
              <w:rPr>
                <w:sz w:val="18"/>
              </w:rPr>
            </w:pPr>
            <w:r w:rsidRPr="00107E59">
              <w:rPr>
                <w:rFonts w:eastAsia="Times New Roman" w:cs="Times New Roman"/>
                <w:sz w:val="24"/>
                <w:szCs w:val="24"/>
              </w:rPr>
              <w:t xml:space="preserve">Aula, </w:t>
            </w:r>
            <w:proofErr w:type="spellStart"/>
            <w:r w:rsidRPr="00107E59">
              <w:rPr>
                <w:rFonts w:eastAsia="Times New Roman" w:cs="Times New Roman"/>
                <w:sz w:val="24"/>
                <w:szCs w:val="24"/>
              </w:rPr>
              <w:t>Lim</w:t>
            </w:r>
            <w:proofErr w:type="spellEnd"/>
            <w:r w:rsidR="00107E59">
              <w:rPr>
                <w:rFonts w:eastAsia="Times New Roman" w:cs="Times New Roman"/>
                <w:sz w:val="24"/>
                <w:szCs w:val="24"/>
              </w:rPr>
              <w:t>/</w:t>
            </w:r>
            <w:proofErr w:type="spellStart"/>
            <w:r w:rsidR="00107E59">
              <w:rPr>
                <w:rFonts w:eastAsia="Times New Roman" w:cs="Times New Roman"/>
                <w:sz w:val="24"/>
                <w:szCs w:val="24"/>
              </w:rPr>
              <w:t>Digital</w:t>
            </w:r>
            <w:proofErr w:type="spellEnd"/>
            <w:r w:rsidR="00107E5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7E59">
              <w:rPr>
                <w:rFonts w:eastAsia="Times New Roman" w:cs="Times New Roman"/>
                <w:sz w:val="24"/>
                <w:szCs w:val="24"/>
              </w:rPr>
              <w:t>Board</w:t>
            </w:r>
            <w:proofErr w:type="spellEnd"/>
            <w:r w:rsidRPr="00107E59">
              <w:rPr>
                <w:rFonts w:eastAsia="Times New Roman" w:cs="Times New Roman"/>
                <w:sz w:val="24"/>
                <w:szCs w:val="24"/>
              </w:rPr>
              <w:t>, dispense fornite da docenti, siti web</w:t>
            </w:r>
            <w:r w:rsidR="00107E5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F15C1B" w:rsidTr="007D39FD">
        <w:trPr>
          <w:trHeight w:val="809"/>
        </w:trPr>
        <w:tc>
          <w:tcPr>
            <w:tcW w:w="2073" w:type="dxa"/>
            <w:shd w:val="clear" w:color="auto" w:fill="CCFFCC"/>
          </w:tcPr>
          <w:p w:rsidR="00F15C1B" w:rsidRDefault="00F15C1B" w:rsidP="007D39FD">
            <w:pPr>
              <w:pStyle w:val="TableParagraph"/>
              <w:spacing w:line="203" w:lineRule="exact"/>
              <w:ind w:left="91" w:right="2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Strumenti di Valutazione</w:t>
            </w:r>
          </w:p>
        </w:tc>
        <w:tc>
          <w:tcPr>
            <w:tcW w:w="8137" w:type="dxa"/>
            <w:gridSpan w:val="2"/>
          </w:tcPr>
          <w:p w:rsidR="00F15C1B" w:rsidRPr="00107E59" w:rsidRDefault="00F15C1B" w:rsidP="00107E59">
            <w:pPr>
              <w:pStyle w:val="Default"/>
              <w:ind w:left="199" w:right="277"/>
              <w:jc w:val="both"/>
              <w:rPr>
                <w:rFonts w:ascii="Arial Narrow" w:hAnsi="Arial Narrow" w:cs="Times New Roman"/>
              </w:rPr>
            </w:pPr>
            <w:r w:rsidRPr="00107E59">
              <w:rPr>
                <w:rFonts w:ascii="Arial Narrow" w:hAnsi="Arial Narrow" w:cs="Times New Roman"/>
              </w:rPr>
              <w:t>I Quadrimestre: la valutazione sarà proposta dal coordinatore di classe per l’educazione civica dopo aver sentito i docenti dell</w:t>
            </w:r>
            <w:r w:rsidR="0051647D" w:rsidRPr="00107E59">
              <w:rPr>
                <w:rFonts w:ascii="Arial Narrow" w:hAnsi="Arial Narrow" w:cs="Times New Roman"/>
              </w:rPr>
              <w:t xml:space="preserve">e </w:t>
            </w:r>
            <w:r w:rsidRPr="00107E59">
              <w:rPr>
                <w:rFonts w:ascii="Arial Narrow" w:hAnsi="Arial Narrow" w:cs="Times New Roman"/>
              </w:rPr>
              <w:t xml:space="preserve">singole discipline. </w:t>
            </w:r>
          </w:p>
          <w:p w:rsidR="00F15C1B" w:rsidRPr="00107E59" w:rsidRDefault="00F15C1B" w:rsidP="00107E59">
            <w:pPr>
              <w:pStyle w:val="TableParagraph"/>
              <w:ind w:left="199" w:right="277"/>
              <w:jc w:val="both"/>
              <w:rPr>
                <w:sz w:val="18"/>
              </w:rPr>
            </w:pPr>
            <w:r w:rsidRPr="00107E59">
              <w:rPr>
                <w:rFonts w:eastAsia="Times New Roman" w:cs="Times New Roman"/>
                <w:sz w:val="24"/>
                <w:szCs w:val="24"/>
              </w:rPr>
              <w:t>II Quadrimestre: valutazione prodotto finale</w:t>
            </w:r>
          </w:p>
        </w:tc>
      </w:tr>
    </w:tbl>
    <w:p w:rsidR="00107E59" w:rsidRDefault="00107E59">
      <w:pPr>
        <w:spacing w:before="86"/>
        <w:ind w:left="2661" w:right="2530"/>
        <w:jc w:val="center"/>
        <w:rPr>
          <w:b/>
          <w:sz w:val="32"/>
        </w:rPr>
      </w:pPr>
    </w:p>
    <w:p w:rsidR="00EF3AB9" w:rsidRDefault="000C7E40">
      <w:pPr>
        <w:spacing w:before="86"/>
        <w:ind w:left="2661" w:right="2530"/>
        <w:jc w:val="center"/>
        <w:rPr>
          <w:b/>
          <w:sz w:val="32"/>
        </w:rPr>
      </w:pPr>
      <w:r>
        <w:rPr>
          <w:b/>
          <w:sz w:val="32"/>
        </w:rPr>
        <w:t>LA CONSEGNA AGLI STUDENTI</w:t>
      </w:r>
    </w:p>
    <w:p w:rsidR="00EF3AB9" w:rsidRDefault="000C7E40">
      <w:pPr>
        <w:pStyle w:val="Corpodeltesto"/>
        <w:spacing w:before="274" w:line="244" w:lineRule="auto"/>
        <w:ind w:left="312"/>
        <w:rPr>
          <w:i w:val="0"/>
        </w:rPr>
      </w:pPr>
      <w:r>
        <w:rPr>
          <w:i w:val="0"/>
        </w:rPr>
        <w:t xml:space="preserve">Per “consegna” si intende </w:t>
      </w:r>
      <w:r>
        <w:t>il documento che l’équipe dei docenti/formatori presenta agli studenti, sulla base del quale essi si attivano realizzando il compito autentico nei tempi e nei modi definiti, tenendo presente anche i criteri di valutazione</w:t>
      </w:r>
      <w:r>
        <w:rPr>
          <w:i w:val="0"/>
        </w:rPr>
        <w:t>.</w:t>
      </w:r>
    </w:p>
    <w:p w:rsidR="00EF3AB9" w:rsidRDefault="000C7E40">
      <w:pPr>
        <w:tabs>
          <w:tab w:val="left" w:pos="1391"/>
        </w:tabs>
        <w:ind w:left="312"/>
        <w:rPr>
          <w:sz w:val="18"/>
        </w:rPr>
      </w:pPr>
      <w:r>
        <w:rPr>
          <w:b/>
          <w:sz w:val="18"/>
        </w:rPr>
        <w:t>nota</w:t>
      </w:r>
      <w:r>
        <w:rPr>
          <w:sz w:val="18"/>
        </w:rPr>
        <w:t>:</w:t>
      </w:r>
      <w:r>
        <w:rPr>
          <w:sz w:val="18"/>
        </w:rPr>
        <w:tab/>
        <w:t>il linguaggio deve essere accessibile, comprensibile, semplice econcreto.</w:t>
      </w:r>
    </w:p>
    <w:p w:rsidR="00AF4574" w:rsidRPr="007F3525" w:rsidRDefault="00AF4574" w:rsidP="00AF457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2"/>
        <w:gridCol w:w="507"/>
        <w:gridCol w:w="6744"/>
        <w:gridCol w:w="8"/>
      </w:tblGrid>
      <w:tr w:rsidR="00AF4574" w:rsidRPr="007F3525" w:rsidTr="0068631A">
        <w:trPr>
          <w:trHeight w:val="520"/>
        </w:trPr>
        <w:tc>
          <w:tcPr>
            <w:tcW w:w="10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7F3525" w:rsidRDefault="00AF4574" w:rsidP="00E84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CONSEGNA AGLI STUDENTI</w:t>
            </w:r>
          </w:p>
        </w:tc>
      </w:tr>
      <w:tr w:rsidR="00AF4574" w:rsidRPr="007F3525" w:rsidTr="0068631A">
        <w:tc>
          <w:tcPr>
            <w:tcW w:w="10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133" w:rsidRPr="005A1133" w:rsidRDefault="005A1133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  <w:r w:rsidRPr="005A1133">
              <w:rPr>
                <w:rFonts w:ascii="Liberation Sans Narrow"/>
                <w:b/>
                <w:color w:val="000000" w:themeColor="text1"/>
                <w:sz w:val="18"/>
              </w:rPr>
              <w:t>Cosa si chiede di fare</w:t>
            </w:r>
          </w:p>
          <w:p w:rsidR="005A1133" w:rsidRPr="00107E59" w:rsidRDefault="005A1133" w:rsidP="005A1133">
            <w:pPr>
              <w:pStyle w:val="TableParagraph"/>
              <w:spacing w:line="267" w:lineRule="exact"/>
              <w:ind w:left="107"/>
              <w:rPr>
                <w:color w:val="000000" w:themeColor="text1"/>
                <w:sz w:val="24"/>
              </w:rPr>
            </w:pPr>
            <w:r w:rsidRPr="00107E59">
              <w:rPr>
                <w:color w:val="000000" w:themeColor="text1"/>
                <w:sz w:val="24"/>
              </w:rPr>
              <w:t>Gli alunni dovranno essere in grado di:</w:t>
            </w:r>
          </w:p>
          <w:p w:rsidR="005A1133" w:rsidRPr="00107E59" w:rsidRDefault="005A1133" w:rsidP="005A1133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r w:rsidRPr="00107E59">
              <w:rPr>
                <w:rFonts w:ascii="Arial Narrow" w:hAnsi="Arial Narrow" w:cs="Times New Roman"/>
                <w:color w:val="000000" w:themeColor="text1"/>
              </w:rPr>
              <w:t>riflettere sulle tematiche proposte individualmente e in gruppo attraverso una azione guidata dell’insegnante</w:t>
            </w:r>
            <w:r w:rsidR="00107E59" w:rsidRPr="00107E59">
              <w:rPr>
                <w:rFonts w:ascii="Arial Narrow" w:hAnsi="Arial Narrow" w:cs="Times New Roman"/>
                <w:color w:val="000000" w:themeColor="text1"/>
              </w:rPr>
              <w:t>;</w:t>
            </w:r>
          </w:p>
          <w:p w:rsidR="005A1133" w:rsidRPr="00107E59" w:rsidRDefault="00107E59" w:rsidP="005A1133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a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>scolta</w:t>
            </w:r>
            <w:r>
              <w:rPr>
                <w:rFonts w:ascii="Arial Narrow" w:hAnsi="Arial Narrow" w:cs="Times New Roman"/>
                <w:color w:val="000000" w:themeColor="text1"/>
              </w:rPr>
              <w:t>re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 xml:space="preserve"> e po</w:t>
            </w:r>
            <w:r>
              <w:rPr>
                <w:rFonts w:ascii="Arial Narrow" w:hAnsi="Arial Narrow" w:cs="Times New Roman"/>
                <w:color w:val="000000" w:themeColor="text1"/>
              </w:rPr>
              <w:t>rr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 xml:space="preserve">e domande; </w:t>
            </w:r>
          </w:p>
          <w:p w:rsidR="005A1133" w:rsidRPr="00107E59" w:rsidRDefault="00107E59" w:rsidP="005A1133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e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>spo</w:t>
            </w:r>
            <w:r>
              <w:rPr>
                <w:rFonts w:ascii="Arial Narrow" w:hAnsi="Arial Narrow" w:cs="Times New Roman"/>
                <w:color w:val="000000" w:themeColor="text1"/>
              </w:rPr>
              <w:t>rr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>e le proprie considerazioni e confronta</w:t>
            </w:r>
            <w:r>
              <w:rPr>
                <w:rFonts w:ascii="Arial Narrow" w:hAnsi="Arial Narrow" w:cs="Times New Roman"/>
                <w:color w:val="000000" w:themeColor="text1"/>
              </w:rPr>
              <w:t>rle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 xml:space="preserve"> nel contesto di lavoro; </w:t>
            </w:r>
          </w:p>
          <w:p w:rsidR="005A1133" w:rsidRPr="00107E59" w:rsidRDefault="00107E59" w:rsidP="005A1133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s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>eleziona</w:t>
            </w:r>
            <w:r>
              <w:rPr>
                <w:rFonts w:ascii="Arial Narrow" w:hAnsi="Arial Narrow" w:cs="Times New Roman"/>
                <w:color w:val="000000" w:themeColor="text1"/>
              </w:rPr>
              <w:t>re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 xml:space="preserve"> le informazioni principali per redigere testi e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preparare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 xml:space="preserve"> esposizioni orali nella madrel</w:t>
            </w:r>
            <w:r>
              <w:rPr>
                <w:rFonts w:ascii="Arial Narrow" w:hAnsi="Arial Narrow" w:cs="Times New Roman"/>
                <w:color w:val="000000" w:themeColor="text1"/>
              </w:rPr>
              <w:t>ingua e nelle lingue straniere;</w:t>
            </w:r>
          </w:p>
          <w:p w:rsidR="005A1133" w:rsidRPr="00107E59" w:rsidRDefault="00107E59" w:rsidP="005A1133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d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>iscute</w:t>
            </w:r>
            <w:r>
              <w:rPr>
                <w:rFonts w:ascii="Arial Narrow" w:hAnsi="Arial Narrow" w:cs="Times New Roman"/>
                <w:color w:val="000000" w:themeColor="text1"/>
              </w:rPr>
              <w:t>re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 xml:space="preserve"> in gruppo e p</w:t>
            </w:r>
            <w:r w:rsidR="0051647D" w:rsidRPr="00107E59">
              <w:rPr>
                <w:rFonts w:ascii="Arial Narrow" w:hAnsi="Arial Narrow" w:cs="Times New Roman"/>
                <w:color w:val="000000" w:themeColor="text1"/>
              </w:rPr>
              <w:t>rogetta</w:t>
            </w:r>
            <w:r>
              <w:rPr>
                <w:rFonts w:ascii="Arial Narrow" w:hAnsi="Arial Narrow" w:cs="Times New Roman"/>
                <w:color w:val="000000" w:themeColor="text1"/>
              </w:rPr>
              <w:t>re</w:t>
            </w:r>
            <w:r w:rsidR="0051647D" w:rsidRPr="00107E59">
              <w:rPr>
                <w:rFonts w:ascii="Arial Narrow" w:hAnsi="Arial Narrow" w:cs="Times New Roman"/>
                <w:color w:val="000000" w:themeColor="text1"/>
              </w:rPr>
              <w:t xml:space="preserve"> le attività da svolgere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 xml:space="preserve">; </w:t>
            </w:r>
          </w:p>
          <w:p w:rsidR="005A1133" w:rsidRPr="00107E59" w:rsidRDefault="00107E59" w:rsidP="005A1133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v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>aluta</w:t>
            </w:r>
            <w:r>
              <w:rPr>
                <w:rFonts w:ascii="Arial Narrow" w:hAnsi="Arial Narrow" w:cs="Times New Roman"/>
                <w:color w:val="000000" w:themeColor="text1"/>
              </w:rPr>
              <w:t>re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 xml:space="preserve"> il lavoro svolto attraverso il </w:t>
            </w:r>
            <w:r>
              <w:rPr>
                <w:rFonts w:ascii="Arial Narrow" w:hAnsi="Arial Narrow" w:cs="Times New Roman"/>
                <w:color w:val="000000" w:themeColor="text1"/>
              </w:rPr>
              <w:t>confronto con i propri compagni;</w:t>
            </w:r>
          </w:p>
          <w:p w:rsidR="005A1133" w:rsidRPr="00107E59" w:rsidRDefault="005A1133" w:rsidP="005A1133">
            <w:pPr>
              <w:pStyle w:val="TableParagraph"/>
              <w:numPr>
                <w:ilvl w:val="0"/>
                <w:numId w:val="2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07E59">
              <w:rPr>
                <w:rFonts w:cs="Times New Roman"/>
                <w:color w:val="000000" w:themeColor="text1"/>
                <w:sz w:val="24"/>
                <w:szCs w:val="24"/>
              </w:rPr>
              <w:t>redigere un prodotto multidisciplinare finale sulle tematiche affrontate nell’UDA</w:t>
            </w:r>
            <w:r w:rsidR="00107E5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  <w:p w:rsidR="005A1133" w:rsidRPr="00191555" w:rsidRDefault="005A1133" w:rsidP="005A1133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A1133" w:rsidRPr="005A1133" w:rsidRDefault="0051647D" w:rsidP="005A1133">
            <w:pPr>
              <w:pStyle w:val="TableParagraph"/>
              <w:spacing w:before="161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  <w:r>
              <w:rPr>
                <w:rFonts w:ascii="Liberation Sans Narrow"/>
                <w:b/>
                <w:color w:val="000000" w:themeColor="text1"/>
                <w:sz w:val="18"/>
              </w:rPr>
              <w:t>In che modo (singoli, gruppi</w:t>
            </w:r>
            <w:r w:rsidR="005A1133" w:rsidRPr="005A1133">
              <w:rPr>
                <w:rFonts w:ascii="Liberation Sans Narrow"/>
                <w:b/>
                <w:color w:val="000000" w:themeColor="text1"/>
                <w:sz w:val="18"/>
              </w:rPr>
              <w:t xml:space="preserve">) </w:t>
            </w:r>
          </w:p>
          <w:p w:rsidR="00191555" w:rsidRPr="00107E59" w:rsidRDefault="005A1133" w:rsidP="00107E59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r w:rsidRPr="00107E59">
              <w:rPr>
                <w:rFonts w:ascii="Arial Narrow" w:hAnsi="Arial Narrow" w:cs="Times New Roman"/>
                <w:color w:val="000000" w:themeColor="text1"/>
              </w:rPr>
              <w:t xml:space="preserve">team work; </w:t>
            </w:r>
          </w:p>
          <w:p w:rsidR="00191555" w:rsidRPr="00107E59" w:rsidRDefault="00191555" w:rsidP="00107E59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proofErr w:type="spellStart"/>
            <w:r w:rsidRPr="00107E59">
              <w:rPr>
                <w:rFonts w:ascii="Arial Narrow" w:hAnsi="Arial Narrow" w:cs="Times New Roman"/>
                <w:color w:val="000000" w:themeColor="text1"/>
              </w:rPr>
              <w:t>circle</w:t>
            </w:r>
            <w:proofErr w:type="spellEnd"/>
            <w:r w:rsidRPr="00107E59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proofErr w:type="spellStart"/>
            <w:r w:rsidRPr="00107E59">
              <w:rPr>
                <w:rFonts w:ascii="Arial Narrow" w:hAnsi="Arial Narrow" w:cs="Times New Roman"/>
                <w:color w:val="000000" w:themeColor="text1"/>
              </w:rPr>
              <w:t>time</w:t>
            </w:r>
            <w:proofErr w:type="spellEnd"/>
            <w:r w:rsidR="00107E59">
              <w:rPr>
                <w:rFonts w:ascii="Arial Narrow" w:hAnsi="Arial Narrow" w:cs="Times New Roman"/>
                <w:color w:val="000000" w:themeColor="text1"/>
              </w:rPr>
              <w:t>;</w:t>
            </w:r>
          </w:p>
          <w:p w:rsidR="003522C7" w:rsidRPr="00107E59" w:rsidRDefault="00107E59" w:rsidP="00107E59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r w:rsidRPr="00107E59">
              <w:rPr>
                <w:rFonts w:ascii="Arial Narrow" w:hAnsi="Arial Narrow" w:cs="Times New Roman"/>
                <w:color w:val="000000" w:themeColor="text1"/>
              </w:rPr>
              <w:t>l</w:t>
            </w:r>
            <w:r w:rsidR="003522C7" w:rsidRPr="00107E59">
              <w:rPr>
                <w:rFonts w:ascii="Arial Narrow" w:hAnsi="Arial Narrow" w:cs="Times New Roman"/>
                <w:color w:val="000000" w:themeColor="text1"/>
              </w:rPr>
              <w:t>avoro domestico di ricerca su Internet</w:t>
            </w:r>
            <w:r>
              <w:rPr>
                <w:rFonts w:ascii="Arial Narrow" w:hAnsi="Arial Narrow" w:cs="Times New Roman"/>
                <w:color w:val="000000" w:themeColor="text1"/>
              </w:rPr>
              <w:t>;</w:t>
            </w:r>
          </w:p>
          <w:p w:rsidR="003522C7" w:rsidRPr="00107E59" w:rsidRDefault="00107E59" w:rsidP="00107E59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r w:rsidRPr="00107E59">
              <w:rPr>
                <w:rFonts w:ascii="Arial Narrow" w:hAnsi="Arial Narrow" w:cs="Times New Roman"/>
                <w:color w:val="000000" w:themeColor="text1"/>
              </w:rPr>
              <w:t>l</w:t>
            </w:r>
            <w:r w:rsidR="003522C7" w:rsidRPr="00107E59">
              <w:rPr>
                <w:rFonts w:ascii="Arial Narrow" w:hAnsi="Arial Narrow" w:cs="Times New Roman"/>
                <w:color w:val="000000" w:themeColor="text1"/>
              </w:rPr>
              <w:t>ezioni frontali Lezione dialogata</w:t>
            </w:r>
            <w:r>
              <w:rPr>
                <w:rFonts w:ascii="Arial Narrow" w:hAnsi="Arial Narrow" w:cs="Times New Roman"/>
                <w:color w:val="000000" w:themeColor="text1"/>
              </w:rPr>
              <w:t>;</w:t>
            </w:r>
          </w:p>
          <w:p w:rsidR="003522C7" w:rsidRPr="00107E59" w:rsidRDefault="00107E59" w:rsidP="00107E59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r w:rsidRPr="00107E59">
              <w:rPr>
                <w:rFonts w:ascii="Arial Narrow" w:hAnsi="Arial Narrow" w:cs="Times New Roman"/>
                <w:color w:val="000000" w:themeColor="text1"/>
              </w:rPr>
              <w:t>e</w:t>
            </w:r>
            <w:r w:rsidR="003522C7" w:rsidRPr="00107E59">
              <w:rPr>
                <w:rFonts w:ascii="Arial Narrow" w:hAnsi="Arial Narrow" w:cs="Times New Roman"/>
                <w:color w:val="000000" w:themeColor="text1"/>
              </w:rPr>
              <w:t>sposizione orale</w:t>
            </w:r>
            <w:r>
              <w:rPr>
                <w:rFonts w:ascii="Arial Narrow" w:hAnsi="Arial Narrow" w:cs="Times New Roman"/>
                <w:color w:val="000000" w:themeColor="text1"/>
              </w:rPr>
              <w:t>;</w:t>
            </w:r>
          </w:p>
          <w:p w:rsidR="00AF4574" w:rsidRPr="00BE73EE" w:rsidRDefault="00107E59" w:rsidP="00E8461C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r w:rsidRPr="00107E59">
              <w:rPr>
                <w:rFonts w:ascii="Arial Narrow" w:hAnsi="Arial Narrow" w:cs="Times New Roman"/>
                <w:color w:val="000000" w:themeColor="text1"/>
              </w:rPr>
              <w:t>e</w:t>
            </w:r>
            <w:r w:rsidR="003522C7" w:rsidRPr="00107E59">
              <w:rPr>
                <w:rFonts w:ascii="Arial Narrow" w:hAnsi="Arial Narrow" w:cs="Times New Roman"/>
                <w:color w:val="000000" w:themeColor="text1"/>
              </w:rPr>
              <w:t>sposizione scritta o su supporto digitale</w:t>
            </w:r>
            <w:r w:rsidR="00BE73EE">
              <w:rPr>
                <w:rFonts w:ascii="Arial Narrow" w:hAnsi="Arial Narrow" w:cs="Times New Roman"/>
                <w:color w:val="000000" w:themeColor="text1"/>
              </w:rPr>
              <w:t>.</w:t>
            </w:r>
          </w:p>
          <w:p w:rsidR="00AF4574" w:rsidRPr="005A1133" w:rsidRDefault="00AF4574" w:rsidP="00107E59">
            <w:pPr>
              <w:pStyle w:val="TableParagraph"/>
              <w:spacing w:before="161"/>
              <w:ind w:left="107"/>
              <w:rPr>
                <w:color w:val="000000" w:themeColor="text1"/>
              </w:rPr>
            </w:pPr>
            <w:r w:rsidRPr="005A1133">
              <w:rPr>
                <w:rFonts w:ascii="Liberation Sans Narrow"/>
                <w:b/>
                <w:color w:val="000000" w:themeColor="text1"/>
                <w:sz w:val="18"/>
              </w:rPr>
              <w:t>Quali prodotti</w:t>
            </w:r>
            <w:r w:rsidR="00391A1A" w:rsidRPr="005A1133">
              <w:rPr>
                <w:rFonts w:ascii="Liberation Sans Narrow"/>
                <w:b/>
                <w:color w:val="000000" w:themeColor="text1"/>
                <w:sz w:val="18"/>
              </w:rPr>
              <w:t>:</w:t>
            </w:r>
            <w:r w:rsidR="003522C7" w:rsidRPr="00107E59">
              <w:rPr>
                <w:color w:val="000000" w:themeColor="text1"/>
                <w:sz w:val="24"/>
              </w:rPr>
              <w:t>compito di realtà</w:t>
            </w:r>
            <w:r w:rsidR="00391A1A" w:rsidRPr="005A1133">
              <w:rPr>
                <w:color w:val="000000" w:themeColor="text1"/>
              </w:rPr>
              <w:t>.</w:t>
            </w:r>
          </w:p>
          <w:p w:rsidR="00AF4574" w:rsidRPr="00107E59" w:rsidRDefault="00AF4574" w:rsidP="00107E59">
            <w:pPr>
              <w:pStyle w:val="TableParagraph"/>
              <w:spacing w:before="160"/>
              <w:ind w:left="107" w:right="94" w:hanging="1"/>
              <w:jc w:val="both"/>
              <w:rPr>
                <w:color w:val="000000" w:themeColor="text1"/>
                <w:sz w:val="24"/>
              </w:rPr>
            </w:pPr>
            <w:r w:rsidRPr="005A1133">
              <w:rPr>
                <w:rFonts w:ascii="Liberation Sans Narrow" w:hAnsi="Liberation Sans Narrow"/>
                <w:b/>
                <w:color w:val="000000" w:themeColor="text1"/>
                <w:sz w:val="18"/>
              </w:rPr>
              <w:t xml:space="preserve">Che senso ha: </w:t>
            </w:r>
            <w:r w:rsidR="00107E59">
              <w:rPr>
                <w:color w:val="000000" w:themeColor="text1"/>
                <w:sz w:val="24"/>
              </w:rPr>
              <w:t>dimostrare di aver acquisito le competenze previste.</w:t>
            </w:r>
          </w:p>
          <w:p w:rsidR="00AF4574" w:rsidRPr="005A1133" w:rsidRDefault="00AF4574" w:rsidP="00107E59">
            <w:pPr>
              <w:pStyle w:val="TableParagraph"/>
              <w:spacing w:before="159"/>
              <w:ind w:left="107"/>
              <w:rPr>
                <w:color w:val="000000" w:themeColor="text1"/>
              </w:rPr>
            </w:pPr>
            <w:r w:rsidRPr="005A1133">
              <w:rPr>
                <w:rFonts w:ascii="Liberation Sans Narrow"/>
                <w:b/>
                <w:color w:val="000000" w:themeColor="text1"/>
                <w:sz w:val="18"/>
              </w:rPr>
              <w:lastRenderedPageBreak/>
              <w:t xml:space="preserve">Tempi: </w:t>
            </w:r>
            <w:r w:rsidRPr="00107E59">
              <w:rPr>
                <w:color w:val="000000" w:themeColor="text1"/>
                <w:sz w:val="24"/>
              </w:rPr>
              <w:t>da Novembre a Maggio</w:t>
            </w:r>
            <w:r w:rsidR="00107E59">
              <w:rPr>
                <w:color w:val="000000" w:themeColor="text1"/>
                <w:sz w:val="24"/>
              </w:rPr>
              <w:t>.</w:t>
            </w:r>
          </w:p>
          <w:p w:rsidR="00AF4574" w:rsidRPr="005A1133" w:rsidRDefault="00AF4574" w:rsidP="00107E59">
            <w:pPr>
              <w:pStyle w:val="TableParagraph"/>
              <w:ind w:left="107"/>
              <w:rPr>
                <w:rFonts w:ascii="Liberation Sans Narrow"/>
                <w:b/>
                <w:color w:val="000000" w:themeColor="text1"/>
              </w:rPr>
            </w:pPr>
          </w:p>
          <w:p w:rsidR="00AF4574" w:rsidRPr="005A1133" w:rsidRDefault="00AF4574" w:rsidP="00107E59">
            <w:pPr>
              <w:pStyle w:val="TableParagraph"/>
              <w:ind w:left="107"/>
              <w:rPr>
                <w:color w:val="000000" w:themeColor="text1"/>
              </w:rPr>
            </w:pPr>
            <w:r w:rsidRPr="005A1133">
              <w:rPr>
                <w:rFonts w:ascii="Liberation Sans Narrow" w:hAnsi="Liberation Sans Narrow"/>
                <w:b/>
                <w:color w:val="000000" w:themeColor="text1"/>
                <w:sz w:val="18"/>
              </w:rPr>
              <w:t xml:space="preserve">Risorse (strumenti, consulenze, </w:t>
            </w:r>
            <w:proofErr w:type="spellStart"/>
            <w:r w:rsidRPr="005A1133">
              <w:rPr>
                <w:rFonts w:ascii="Liberation Sans Narrow" w:hAnsi="Liberation Sans Narrow"/>
                <w:b/>
                <w:color w:val="000000" w:themeColor="text1"/>
                <w:sz w:val="18"/>
              </w:rPr>
              <w:t>opportunità…</w:t>
            </w:r>
            <w:proofErr w:type="spellEnd"/>
            <w:r w:rsidRPr="005A1133">
              <w:rPr>
                <w:rFonts w:ascii="Liberation Sans Narrow" w:hAnsi="Liberation Sans Narrow"/>
                <w:b/>
                <w:color w:val="000000" w:themeColor="text1"/>
                <w:sz w:val="18"/>
              </w:rPr>
              <w:t xml:space="preserve">) </w:t>
            </w:r>
            <w:r w:rsidRPr="00107E59">
              <w:rPr>
                <w:color w:val="000000" w:themeColor="text1"/>
                <w:sz w:val="24"/>
              </w:rPr>
              <w:t xml:space="preserve">aula, </w:t>
            </w:r>
            <w:proofErr w:type="spellStart"/>
            <w:r w:rsidRPr="00107E59">
              <w:rPr>
                <w:color w:val="000000" w:themeColor="text1"/>
                <w:sz w:val="24"/>
              </w:rPr>
              <w:t>Lim</w:t>
            </w:r>
            <w:proofErr w:type="spellEnd"/>
            <w:r w:rsidR="00107E59">
              <w:rPr>
                <w:color w:val="000000" w:themeColor="text1"/>
                <w:sz w:val="24"/>
              </w:rPr>
              <w:t>/</w:t>
            </w:r>
            <w:proofErr w:type="spellStart"/>
            <w:r w:rsidR="00107E59">
              <w:rPr>
                <w:color w:val="000000" w:themeColor="text1"/>
                <w:sz w:val="24"/>
              </w:rPr>
              <w:t>Digital</w:t>
            </w:r>
            <w:proofErr w:type="spellEnd"/>
            <w:r w:rsidR="00107E5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107E59">
              <w:rPr>
                <w:color w:val="000000" w:themeColor="text1"/>
                <w:sz w:val="24"/>
              </w:rPr>
              <w:t>board</w:t>
            </w:r>
            <w:proofErr w:type="spellEnd"/>
            <w:r w:rsidRPr="00107E59">
              <w:rPr>
                <w:color w:val="000000" w:themeColor="text1"/>
                <w:sz w:val="24"/>
              </w:rPr>
              <w:t>, docenti, esperti interni ed esterni</w:t>
            </w:r>
            <w:r w:rsidR="00107E59">
              <w:rPr>
                <w:color w:val="000000" w:themeColor="text1"/>
                <w:sz w:val="24"/>
              </w:rPr>
              <w:t>.</w:t>
            </w:r>
          </w:p>
          <w:p w:rsidR="00AF4574" w:rsidRPr="005A1133" w:rsidRDefault="00AF4574" w:rsidP="00107E59">
            <w:pPr>
              <w:pStyle w:val="TableParagraph"/>
              <w:ind w:left="107"/>
              <w:rPr>
                <w:rFonts w:ascii="Liberation Sans Narrow"/>
                <w:b/>
                <w:color w:val="000000" w:themeColor="text1"/>
              </w:rPr>
            </w:pPr>
          </w:p>
          <w:p w:rsidR="00AF4574" w:rsidRPr="005A1133" w:rsidRDefault="00AF4574" w:rsidP="00107E59">
            <w:pPr>
              <w:spacing w:after="240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  <w:r w:rsidRPr="005A1133">
              <w:rPr>
                <w:rFonts w:ascii="Liberation Sans Narrow"/>
                <w:b/>
                <w:color w:val="000000" w:themeColor="text1"/>
                <w:sz w:val="18"/>
              </w:rPr>
              <w:t>Criteri di valu</w:t>
            </w:r>
            <w:r w:rsidR="00391A1A" w:rsidRPr="005A1133">
              <w:rPr>
                <w:rFonts w:ascii="Liberation Sans Narrow"/>
                <w:b/>
                <w:color w:val="000000" w:themeColor="text1"/>
                <w:sz w:val="18"/>
              </w:rPr>
              <w:t>tazione: Griglie e rubriche di valutazioni</w:t>
            </w:r>
          </w:p>
          <w:p w:rsidR="003B54AF" w:rsidRPr="00107E59" w:rsidRDefault="003B54AF" w:rsidP="005A1133">
            <w:pPr>
              <w:pStyle w:val="Default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color w:val="000000" w:themeColor="text1"/>
                <w:szCs w:val="22"/>
                <w:lang w:eastAsia="it-IT" w:bidi="it-IT"/>
              </w:rPr>
            </w:pPr>
            <w:r w:rsidRPr="00107E59">
              <w:rPr>
                <w:rFonts w:ascii="Arial Narrow" w:eastAsia="Arial Narrow" w:hAnsi="Arial Narrow" w:cs="Arial Narrow"/>
                <w:color w:val="000000" w:themeColor="text1"/>
                <w:szCs w:val="22"/>
                <w:lang w:eastAsia="it-IT" w:bidi="it-IT"/>
              </w:rPr>
              <w:t>I Quadrimestre: la valutazione sarà proposta dal coordinatore di classe per l’educazione civica dopo aver sentito i docenti dell</w:t>
            </w:r>
            <w:r w:rsidR="0051647D" w:rsidRPr="00107E59">
              <w:rPr>
                <w:rFonts w:ascii="Arial Narrow" w:eastAsia="Arial Narrow" w:hAnsi="Arial Narrow" w:cs="Arial Narrow"/>
                <w:color w:val="000000" w:themeColor="text1"/>
                <w:szCs w:val="22"/>
                <w:lang w:eastAsia="it-IT" w:bidi="it-IT"/>
              </w:rPr>
              <w:t>e</w:t>
            </w:r>
            <w:r w:rsidRPr="00107E59">
              <w:rPr>
                <w:rFonts w:ascii="Arial Narrow" w:eastAsia="Arial Narrow" w:hAnsi="Arial Narrow" w:cs="Arial Narrow"/>
                <w:color w:val="000000" w:themeColor="text1"/>
                <w:szCs w:val="22"/>
                <w:lang w:eastAsia="it-IT" w:bidi="it-IT"/>
              </w:rPr>
              <w:t xml:space="preserve"> singole discipline. </w:t>
            </w:r>
          </w:p>
          <w:p w:rsidR="00AF4574" w:rsidRPr="0068631A" w:rsidRDefault="003B54AF" w:rsidP="0030687A">
            <w:pPr>
              <w:pStyle w:val="Paragrafoelenco"/>
              <w:numPr>
                <w:ilvl w:val="0"/>
                <w:numId w:val="2"/>
              </w:numPr>
              <w:spacing w:after="240"/>
              <w:rPr>
                <w:color w:val="000000" w:themeColor="text1"/>
                <w:sz w:val="24"/>
              </w:rPr>
            </w:pPr>
            <w:r w:rsidRPr="00107E59">
              <w:rPr>
                <w:color w:val="000000" w:themeColor="text1"/>
                <w:sz w:val="24"/>
              </w:rPr>
              <w:t>II Quadrimestre: valutazione prodotto finale</w:t>
            </w:r>
          </w:p>
        </w:tc>
      </w:tr>
      <w:tr w:rsidR="0068631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1A" w:rsidRPr="0030687A" w:rsidRDefault="0068631A" w:rsidP="005A1133">
            <w:pPr>
              <w:pStyle w:val="TableParagraph"/>
              <w:spacing w:before="1" w:line="205" w:lineRule="exact"/>
              <w:ind w:left="107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A1133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DISCIPLINE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COINVOLTE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1A" w:rsidRDefault="0068631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  <w:r w:rsidRPr="005A1133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ORE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1A" w:rsidRPr="005A1133" w:rsidRDefault="0068631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  <w:r w:rsidRPr="005A1133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CONTENUTI</w:t>
            </w:r>
          </w:p>
        </w:tc>
      </w:tr>
      <w:tr w:rsidR="0030687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7A" w:rsidRPr="0068631A" w:rsidRDefault="0030687A" w:rsidP="005A1133">
            <w:pPr>
              <w:pStyle w:val="TableParagraph"/>
              <w:spacing w:before="1" w:line="205" w:lineRule="exact"/>
              <w:ind w:left="107"/>
              <w:rPr>
                <w:color w:val="000000" w:themeColor="text1"/>
                <w:sz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68631A" w:rsidRDefault="0030687A" w:rsidP="0068631A">
            <w:pPr>
              <w:pStyle w:val="TableParagraph"/>
              <w:spacing w:before="1" w:line="205" w:lineRule="exact"/>
              <w:ind w:left="10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5A1133" w:rsidRDefault="0030687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</w:p>
        </w:tc>
      </w:tr>
      <w:tr w:rsidR="0030687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7A" w:rsidRPr="0068631A" w:rsidRDefault="0030687A" w:rsidP="005A1133">
            <w:pPr>
              <w:pStyle w:val="TableParagraph"/>
              <w:spacing w:before="1" w:line="205" w:lineRule="exact"/>
              <w:ind w:left="107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68631A" w:rsidRDefault="0030687A" w:rsidP="0068631A">
            <w:pPr>
              <w:pStyle w:val="TableParagraph"/>
              <w:spacing w:before="1" w:line="205" w:lineRule="exact"/>
              <w:ind w:left="10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5A1133" w:rsidRDefault="0030687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</w:p>
        </w:tc>
      </w:tr>
      <w:tr w:rsidR="0030687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7A" w:rsidRPr="0068631A" w:rsidRDefault="0030687A" w:rsidP="005A1133">
            <w:pPr>
              <w:pStyle w:val="TableParagraph"/>
              <w:spacing w:before="1" w:line="205" w:lineRule="exact"/>
              <w:ind w:left="107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68631A" w:rsidRDefault="0030687A" w:rsidP="0068631A">
            <w:pPr>
              <w:pStyle w:val="TableParagraph"/>
              <w:spacing w:before="1" w:line="205" w:lineRule="exact"/>
              <w:ind w:left="10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5A1133" w:rsidRDefault="0030687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</w:p>
        </w:tc>
      </w:tr>
      <w:tr w:rsidR="0030687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7A" w:rsidRPr="0068631A" w:rsidRDefault="0030687A" w:rsidP="005A1133">
            <w:pPr>
              <w:pStyle w:val="TableParagraph"/>
              <w:spacing w:before="1" w:line="205" w:lineRule="exact"/>
              <w:ind w:left="107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68631A" w:rsidRDefault="0030687A" w:rsidP="0068631A">
            <w:pPr>
              <w:pStyle w:val="TableParagraph"/>
              <w:spacing w:before="1" w:line="205" w:lineRule="exact"/>
              <w:ind w:left="10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5A1133" w:rsidRDefault="0030687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</w:p>
        </w:tc>
      </w:tr>
      <w:tr w:rsidR="0030687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7A" w:rsidRPr="0068631A" w:rsidRDefault="0030687A" w:rsidP="005A1133">
            <w:pPr>
              <w:pStyle w:val="TableParagraph"/>
              <w:spacing w:before="1" w:line="205" w:lineRule="exact"/>
              <w:ind w:left="107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68631A" w:rsidRDefault="0030687A" w:rsidP="0068631A">
            <w:pPr>
              <w:pStyle w:val="TableParagraph"/>
              <w:spacing w:before="1" w:line="205" w:lineRule="exact"/>
              <w:ind w:left="10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5A1133" w:rsidRDefault="0030687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</w:p>
        </w:tc>
      </w:tr>
      <w:tr w:rsidR="0030687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7A" w:rsidRPr="0068631A" w:rsidRDefault="0030687A" w:rsidP="005A1133">
            <w:pPr>
              <w:pStyle w:val="TableParagraph"/>
              <w:spacing w:before="1" w:line="205" w:lineRule="exact"/>
              <w:ind w:left="107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68631A" w:rsidRDefault="0030687A" w:rsidP="0068631A">
            <w:pPr>
              <w:pStyle w:val="TableParagraph"/>
              <w:spacing w:before="1" w:line="205" w:lineRule="exact"/>
              <w:ind w:left="10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5A1133" w:rsidRDefault="0030687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</w:p>
        </w:tc>
      </w:tr>
      <w:tr w:rsidR="0030687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7A" w:rsidRPr="0068631A" w:rsidRDefault="0030687A" w:rsidP="005A1133">
            <w:pPr>
              <w:pStyle w:val="TableParagraph"/>
              <w:spacing w:before="1" w:line="205" w:lineRule="exact"/>
              <w:ind w:left="107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68631A" w:rsidRDefault="0030687A" w:rsidP="0068631A">
            <w:pPr>
              <w:pStyle w:val="TableParagraph"/>
              <w:spacing w:before="1" w:line="205" w:lineRule="exact"/>
              <w:ind w:left="10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5A1133" w:rsidRDefault="0030687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</w:p>
        </w:tc>
      </w:tr>
      <w:tr w:rsidR="0030687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7A" w:rsidRPr="0068631A" w:rsidRDefault="0030687A" w:rsidP="005A1133">
            <w:pPr>
              <w:pStyle w:val="TableParagraph"/>
              <w:spacing w:before="1" w:line="205" w:lineRule="exact"/>
              <w:ind w:left="107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68631A" w:rsidRDefault="0030687A" w:rsidP="0068631A">
            <w:pPr>
              <w:pStyle w:val="TableParagraph"/>
              <w:spacing w:before="1" w:line="205" w:lineRule="exact"/>
              <w:ind w:left="10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5A1133" w:rsidRDefault="0030687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</w:p>
        </w:tc>
      </w:tr>
      <w:tr w:rsidR="0030687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7A" w:rsidRPr="0068631A" w:rsidRDefault="0030687A" w:rsidP="005A1133">
            <w:pPr>
              <w:pStyle w:val="TableParagraph"/>
              <w:spacing w:before="1" w:line="205" w:lineRule="exact"/>
              <w:ind w:left="107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68631A" w:rsidRDefault="0030687A" w:rsidP="0068631A">
            <w:pPr>
              <w:pStyle w:val="TableParagraph"/>
              <w:spacing w:before="1" w:line="205" w:lineRule="exact"/>
              <w:ind w:left="10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5A1133" w:rsidRDefault="0030687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</w:p>
        </w:tc>
      </w:tr>
      <w:tr w:rsidR="0030687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7A" w:rsidRPr="0068631A" w:rsidRDefault="0030687A" w:rsidP="005A1133">
            <w:pPr>
              <w:pStyle w:val="TableParagraph"/>
              <w:spacing w:before="1" w:line="205" w:lineRule="exact"/>
              <w:ind w:left="107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68631A" w:rsidRDefault="0030687A" w:rsidP="0068631A">
            <w:pPr>
              <w:pStyle w:val="TableParagraph"/>
              <w:spacing w:before="1" w:line="205" w:lineRule="exact"/>
              <w:ind w:left="10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5A1133" w:rsidRDefault="0030687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</w:p>
        </w:tc>
      </w:tr>
      <w:tr w:rsidR="0030687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7A" w:rsidRPr="0068631A" w:rsidRDefault="0030687A" w:rsidP="0030687A">
            <w:pPr>
              <w:pStyle w:val="TableParagraph"/>
              <w:spacing w:before="1" w:line="205" w:lineRule="exact"/>
              <w:ind w:left="107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8631A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Tot. ore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68631A" w:rsidRDefault="0030687A" w:rsidP="0068631A">
            <w:pPr>
              <w:pStyle w:val="TableParagraph"/>
              <w:spacing w:before="1" w:line="205" w:lineRule="exact"/>
              <w:ind w:left="107"/>
              <w:jc w:val="center"/>
              <w:rPr>
                <w:rFonts w:ascii="Liberation Sans Narrow"/>
                <w:b/>
                <w:color w:val="000000" w:themeColor="text1"/>
                <w:sz w:val="18"/>
              </w:rPr>
            </w:pPr>
            <w:r w:rsidRPr="0068631A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5A1133" w:rsidRDefault="0030687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</w:p>
        </w:tc>
      </w:tr>
    </w:tbl>
    <w:p w:rsidR="00AF4574" w:rsidRPr="007F3525" w:rsidRDefault="00AF4574" w:rsidP="00AF457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2AA5" w:rsidRDefault="00362AA5">
      <w:pPr>
        <w:rPr>
          <w:rFonts w:eastAsia="Times New Roman" w:cs="Times New Roman"/>
          <w:b/>
          <w:bCs/>
          <w:color w:val="000000"/>
          <w:sz w:val="32"/>
          <w:szCs w:val="32"/>
        </w:rPr>
      </w:pPr>
      <w:r>
        <w:rPr>
          <w:rFonts w:eastAsia="Times New Roman" w:cs="Times New Roman"/>
          <w:b/>
          <w:bCs/>
          <w:color w:val="000000"/>
          <w:sz w:val="32"/>
          <w:szCs w:val="32"/>
        </w:rPr>
        <w:br w:type="page"/>
      </w:r>
    </w:p>
    <w:p w:rsidR="00AF4574" w:rsidRPr="007F3525" w:rsidRDefault="00AF4574" w:rsidP="00362AA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525">
        <w:rPr>
          <w:rFonts w:eastAsia="Times New Roman" w:cs="Times New Roman"/>
          <w:b/>
          <w:bCs/>
          <w:color w:val="000000"/>
          <w:sz w:val="32"/>
          <w:szCs w:val="32"/>
        </w:rPr>
        <w:lastRenderedPageBreak/>
        <w:t>PIANO DI LAVORO UDA</w:t>
      </w:r>
    </w:p>
    <w:p w:rsidR="00AF4574" w:rsidRPr="007F3525" w:rsidRDefault="00AF4574" w:rsidP="00362AA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8"/>
      </w:tblGrid>
      <w:tr w:rsidR="00AF4574" w:rsidRPr="007F3525" w:rsidTr="00E8461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74" w:rsidRDefault="00AF4574" w:rsidP="00362AA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F3525">
              <w:rPr>
                <w:rFonts w:eastAsia="Times New Roman" w:cs="Times New Roman"/>
                <w:color w:val="000000"/>
                <w:sz w:val="18"/>
                <w:szCs w:val="18"/>
              </w:rPr>
              <w:t>UNITÀ DI APPRENDIMENTO:</w:t>
            </w:r>
          </w:p>
          <w:p w:rsidR="00AF4574" w:rsidRPr="00BE73EE" w:rsidRDefault="00F70D9C" w:rsidP="00BE7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Titolo:</w:t>
            </w:r>
          </w:p>
        </w:tc>
      </w:tr>
      <w:tr w:rsidR="00AF4574" w:rsidRPr="007F3525" w:rsidTr="00E8461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74" w:rsidRPr="007F3525" w:rsidRDefault="00AF4574" w:rsidP="00362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25">
              <w:rPr>
                <w:rFonts w:eastAsia="Times New Roman" w:cs="Times New Roman"/>
                <w:color w:val="000000"/>
                <w:sz w:val="18"/>
                <w:szCs w:val="18"/>
              </w:rPr>
              <w:t>Coordinatore: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Referente Educazione Civica</w:t>
            </w:r>
            <w:r w:rsidR="00F70D9C">
              <w:rPr>
                <w:rFonts w:eastAsia="Times New Roman" w:cs="Times New Roman"/>
                <w:color w:val="000000"/>
                <w:sz w:val="18"/>
                <w:szCs w:val="18"/>
              </w:rPr>
              <w:t>:Prof.</w:t>
            </w:r>
          </w:p>
        </w:tc>
      </w:tr>
      <w:tr w:rsidR="00AF4574" w:rsidRPr="007F3525" w:rsidTr="00E8461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74" w:rsidRPr="007F3525" w:rsidRDefault="0051647D" w:rsidP="00362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Collaboratori</w:t>
            </w:r>
            <w:r w:rsidR="00AF4574" w:rsidRPr="007F3525">
              <w:rPr>
                <w:rFonts w:eastAsia="Times New Roman" w:cs="Times New Roman"/>
                <w:color w:val="000000"/>
                <w:sz w:val="18"/>
                <w:szCs w:val="18"/>
              </w:rPr>
              <w:t>:</w:t>
            </w:r>
            <w:r w:rsidR="00AF457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Docenti consiglio di classe</w:t>
            </w:r>
            <w:r w:rsidR="0030687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</w:tr>
    </w:tbl>
    <w:p w:rsidR="00362AA5" w:rsidRPr="00362AA5" w:rsidRDefault="00362AA5" w:rsidP="00362A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F4574" w:rsidRPr="007F3525" w:rsidRDefault="00AF4574" w:rsidP="00362AA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525">
        <w:rPr>
          <w:rFonts w:eastAsia="Times New Roman" w:cs="Times New Roman"/>
          <w:i/>
          <w:iCs/>
          <w:color w:val="000000"/>
          <w:sz w:val="18"/>
          <w:szCs w:val="18"/>
        </w:rPr>
        <w:t>PIANO DI LAVORO UDA</w:t>
      </w:r>
    </w:p>
    <w:p w:rsidR="00AF4574" w:rsidRDefault="00AF4574" w:rsidP="00362AA5">
      <w:pPr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  <w:r w:rsidRPr="007F3525">
        <w:rPr>
          <w:rFonts w:eastAsia="Times New Roman" w:cs="Times New Roman"/>
          <w:b/>
          <w:bCs/>
          <w:color w:val="000000"/>
          <w:sz w:val="18"/>
          <w:szCs w:val="18"/>
        </w:rPr>
        <w:t>SPECIFICAZIONE DELLE FASI </w:t>
      </w:r>
    </w:p>
    <w:p w:rsidR="00AF4574" w:rsidRDefault="00AF4574" w:rsidP="00362AA5">
      <w:pPr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</w:p>
    <w:tbl>
      <w:tblPr>
        <w:tblW w:w="10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0"/>
        <w:gridCol w:w="1638"/>
        <w:gridCol w:w="1521"/>
        <w:gridCol w:w="1588"/>
        <w:gridCol w:w="651"/>
        <w:gridCol w:w="1777"/>
        <w:gridCol w:w="1581"/>
      </w:tblGrid>
      <w:tr w:rsidR="00A4466F" w:rsidRPr="007F3525" w:rsidTr="00362AA5">
        <w:trPr>
          <w:trHeight w:val="38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74" w:rsidRPr="007F3525" w:rsidRDefault="00AF4574" w:rsidP="00362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25">
              <w:rPr>
                <w:rFonts w:ascii="Calibri" w:eastAsia="Times New Roman" w:hAnsi="Calibri" w:cs="Calibri"/>
                <w:color w:val="000000"/>
              </w:rPr>
              <w:t> </w:t>
            </w: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Fasi/Titolo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74" w:rsidRPr="007F3525" w:rsidRDefault="00AF4574" w:rsidP="00362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Che cosa fanno gli studenti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74" w:rsidRPr="007F3525" w:rsidRDefault="00AF4574" w:rsidP="00362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Che cosa fa il d</w:t>
            </w: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</w:t>
            </w: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cente/docenti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AA5" w:rsidRDefault="00AF4574" w:rsidP="00362AA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Esiti/</w:t>
            </w:r>
          </w:p>
          <w:p w:rsidR="00AF4574" w:rsidRPr="007F3525" w:rsidRDefault="00AF4574" w:rsidP="00362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Prodotti intermedi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74" w:rsidRPr="007F3525" w:rsidRDefault="00AF4574" w:rsidP="00362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Tempi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74" w:rsidRPr="007F3525" w:rsidRDefault="00AF4574" w:rsidP="00362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Evidenze per la val</w:t>
            </w: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u</w:t>
            </w: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tazione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74" w:rsidRPr="007F3525" w:rsidRDefault="00AF4574" w:rsidP="00362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Strumenti per la verif</w:t>
            </w: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ca/valutazione </w:t>
            </w:r>
          </w:p>
        </w:tc>
      </w:tr>
      <w:tr w:rsidR="006437C1" w:rsidRPr="007F3525" w:rsidTr="00362AA5">
        <w:trPr>
          <w:trHeight w:val="38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</w:pPr>
            <w:r w:rsidRPr="00362AA5">
              <w:t>1</w:t>
            </w:r>
          </w:p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62AA5">
              <w:t>Presentazione</w:t>
            </w:r>
            <w:r w:rsidR="00362AA5">
              <w:t xml:space="preserve"> del progetto e degli obiettivi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Brainstorming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Guida la cost</w:t>
            </w:r>
            <w:r w:rsidRPr="00362AA5">
              <w:rPr>
                <w:sz w:val="20"/>
              </w:rPr>
              <w:t>i</w:t>
            </w:r>
            <w:r w:rsidRPr="00362AA5">
              <w:rPr>
                <w:sz w:val="20"/>
              </w:rPr>
              <w:t>tuzione dei gruppi e ass</w:t>
            </w:r>
            <w:r w:rsidRPr="00362AA5">
              <w:rPr>
                <w:sz w:val="20"/>
              </w:rPr>
              <w:t>e</w:t>
            </w:r>
            <w:r w:rsidRPr="00362AA5">
              <w:rPr>
                <w:sz w:val="20"/>
              </w:rPr>
              <w:t>gnazione dei ruoli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Assunzione di responsabilità eruoli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Interesseepartec</w:t>
            </w:r>
            <w:r w:rsidRPr="00362AA5">
              <w:rPr>
                <w:sz w:val="20"/>
              </w:rPr>
              <w:t>i</w:t>
            </w:r>
            <w:r w:rsidRPr="00362AA5">
              <w:rPr>
                <w:sz w:val="20"/>
              </w:rPr>
              <w:t>pazione degli st</w:t>
            </w:r>
            <w:r w:rsidRPr="00362AA5">
              <w:rPr>
                <w:sz w:val="20"/>
              </w:rPr>
              <w:t>u</w:t>
            </w:r>
            <w:r w:rsidRPr="00362AA5">
              <w:rPr>
                <w:sz w:val="20"/>
              </w:rPr>
              <w:t>denti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Osservazione</w:t>
            </w:r>
          </w:p>
        </w:tc>
      </w:tr>
      <w:tr w:rsidR="006437C1" w:rsidRPr="007F3525" w:rsidTr="00362AA5">
        <w:trPr>
          <w:trHeight w:val="38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</w:pPr>
            <w:r w:rsidRPr="00362AA5">
              <w:t>2</w:t>
            </w:r>
          </w:p>
          <w:p w:rsidR="00AF4574" w:rsidRPr="00362AA5" w:rsidRDefault="00AF4574" w:rsidP="00362AA5">
            <w:pPr>
              <w:pStyle w:val="TableParagraph"/>
              <w:ind w:left="71" w:right="35"/>
              <w:jc w:val="center"/>
            </w:pPr>
            <w:proofErr w:type="spellStart"/>
            <w:r w:rsidRPr="00362AA5">
              <w:t>Warm</w:t>
            </w:r>
            <w:proofErr w:type="spellEnd"/>
            <w:r w:rsidRPr="00362AA5">
              <w:t xml:space="preserve"> up</w:t>
            </w:r>
          </w:p>
          <w:p w:rsidR="00AF4574" w:rsidRPr="00362AA5" w:rsidRDefault="00AF4574" w:rsidP="00362AA5">
            <w:pPr>
              <w:pStyle w:val="TableParagraph"/>
              <w:ind w:left="71" w:right="35"/>
              <w:jc w:val="center"/>
            </w:pPr>
          </w:p>
          <w:p w:rsidR="00AF4574" w:rsidRPr="00362AA5" w:rsidRDefault="00AF4574" w:rsidP="00362AA5">
            <w:pPr>
              <w:pStyle w:val="TableParagraph"/>
              <w:ind w:left="71" w:right="35"/>
              <w:jc w:val="center"/>
            </w:pPr>
          </w:p>
          <w:p w:rsidR="00AF4574" w:rsidRPr="00362AA5" w:rsidRDefault="00AF4574" w:rsidP="00362AA5">
            <w:pPr>
              <w:pStyle w:val="TableParagraph"/>
              <w:ind w:left="71" w:right="35"/>
              <w:jc w:val="center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Organizzazione del materiale da</w:t>
            </w:r>
            <w:r w:rsidRPr="00362AA5">
              <w:rPr>
                <w:sz w:val="20"/>
              </w:rPr>
              <w:t>u</w:t>
            </w:r>
            <w:r w:rsidRPr="00362AA5">
              <w:rPr>
                <w:sz w:val="20"/>
              </w:rPr>
              <w:t>tilizzare</w:t>
            </w:r>
            <w:r w:rsidR="00362AA5" w:rsidRPr="00362AA5">
              <w:rPr>
                <w:sz w:val="20"/>
              </w:rPr>
              <w:t>, discu</w:t>
            </w:r>
            <w:r w:rsidR="00362AA5" w:rsidRPr="00362AA5">
              <w:rPr>
                <w:sz w:val="20"/>
              </w:rPr>
              <w:t>s</w:t>
            </w:r>
            <w:r w:rsidR="00362AA5" w:rsidRPr="00362AA5">
              <w:rPr>
                <w:sz w:val="20"/>
              </w:rPr>
              <w:t xml:space="preserve">sione </w:t>
            </w:r>
            <w:r w:rsidRPr="00362AA5">
              <w:rPr>
                <w:sz w:val="20"/>
              </w:rPr>
              <w:t>e condiv</w:t>
            </w:r>
            <w:r w:rsidRPr="00362AA5">
              <w:rPr>
                <w:sz w:val="20"/>
              </w:rPr>
              <w:t>i</w:t>
            </w:r>
            <w:r w:rsidRPr="00362AA5">
              <w:rPr>
                <w:sz w:val="20"/>
              </w:rPr>
              <w:t>sione delle op</w:t>
            </w:r>
            <w:r w:rsidRPr="00362AA5">
              <w:rPr>
                <w:sz w:val="20"/>
              </w:rPr>
              <w:t>i</w:t>
            </w:r>
            <w:r w:rsidRPr="00362AA5">
              <w:rPr>
                <w:sz w:val="20"/>
              </w:rPr>
              <w:t>nioni e di esp</w:t>
            </w:r>
            <w:r w:rsidRPr="00362AA5">
              <w:rPr>
                <w:sz w:val="20"/>
              </w:rPr>
              <w:t>e</w:t>
            </w:r>
            <w:r w:rsidRPr="00362AA5">
              <w:rPr>
                <w:sz w:val="20"/>
              </w:rPr>
              <w:t>rienze vissute;</w:t>
            </w:r>
            <w:r w:rsidR="00362AA5" w:rsidRPr="00362AA5">
              <w:rPr>
                <w:sz w:val="20"/>
              </w:rPr>
              <w:t xml:space="preserve"> r</w:t>
            </w:r>
            <w:r w:rsidR="00362AA5" w:rsidRPr="00362AA5">
              <w:rPr>
                <w:sz w:val="20"/>
              </w:rPr>
              <w:t>i</w:t>
            </w:r>
            <w:r w:rsidR="00362AA5" w:rsidRPr="00362AA5">
              <w:rPr>
                <w:sz w:val="20"/>
              </w:rPr>
              <w:t xml:space="preserve">cerca </w:t>
            </w:r>
            <w:r w:rsidRPr="00362AA5">
              <w:rPr>
                <w:sz w:val="20"/>
              </w:rPr>
              <w:t>e analisi di dati einformazioni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jc w:val="center"/>
              <w:rPr>
                <w:sz w:val="20"/>
              </w:rPr>
            </w:pPr>
            <w:r w:rsidRPr="00362AA5">
              <w:rPr>
                <w:sz w:val="20"/>
              </w:rPr>
              <w:t>P</w:t>
            </w:r>
            <w:r w:rsidR="00362AA5" w:rsidRPr="00362AA5">
              <w:rPr>
                <w:sz w:val="20"/>
              </w:rPr>
              <w:t xml:space="preserve">resentazioni di </w:t>
            </w:r>
            <w:r w:rsidRPr="00362AA5">
              <w:rPr>
                <w:sz w:val="20"/>
              </w:rPr>
              <w:t xml:space="preserve">slide e/o </w:t>
            </w:r>
            <w:proofErr w:type="spellStart"/>
            <w:r w:rsidRPr="00362AA5">
              <w:rPr>
                <w:sz w:val="20"/>
              </w:rPr>
              <w:t>wo</w:t>
            </w:r>
            <w:r w:rsidRPr="00362AA5">
              <w:rPr>
                <w:sz w:val="20"/>
              </w:rPr>
              <w:t>r</w:t>
            </w:r>
            <w:r w:rsidRPr="00362AA5">
              <w:rPr>
                <w:sz w:val="20"/>
              </w:rPr>
              <w:t>ksheets</w:t>
            </w:r>
            <w:proofErr w:type="spellEnd"/>
            <w:r w:rsidRPr="00362AA5">
              <w:rPr>
                <w:sz w:val="20"/>
              </w:rPr>
              <w:t>; tutoring;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jc w:val="center"/>
              <w:rPr>
                <w:sz w:val="20"/>
              </w:rPr>
            </w:pPr>
            <w:r w:rsidRPr="00362AA5">
              <w:rPr>
                <w:sz w:val="20"/>
              </w:rPr>
              <w:t>Produzione di s</w:t>
            </w:r>
            <w:r w:rsidRPr="00362AA5">
              <w:rPr>
                <w:sz w:val="20"/>
              </w:rPr>
              <w:t>e</w:t>
            </w:r>
            <w:r w:rsidRPr="00362AA5">
              <w:rPr>
                <w:sz w:val="20"/>
              </w:rPr>
              <w:t>zioni del lavoro richiesto per la redazione del pr</w:t>
            </w:r>
            <w:r w:rsidRPr="00362AA5">
              <w:rPr>
                <w:sz w:val="20"/>
              </w:rPr>
              <w:t>o</w:t>
            </w:r>
            <w:r w:rsidRPr="00362AA5">
              <w:rPr>
                <w:sz w:val="20"/>
              </w:rPr>
              <w:t>dotto finale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jc w:val="center"/>
              <w:rPr>
                <w:sz w:val="20"/>
              </w:rPr>
            </w:pPr>
            <w:r w:rsidRPr="00362AA5">
              <w:rPr>
                <w:sz w:val="20"/>
              </w:rPr>
              <w:t>15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AA5" w:rsidRPr="00362AA5" w:rsidRDefault="00AF4574" w:rsidP="00362AA5">
            <w:pPr>
              <w:jc w:val="center"/>
              <w:rPr>
                <w:sz w:val="20"/>
              </w:rPr>
            </w:pPr>
            <w:r w:rsidRPr="00362AA5">
              <w:rPr>
                <w:sz w:val="20"/>
              </w:rPr>
              <w:t xml:space="preserve">Interesse </w:t>
            </w:r>
            <w:r w:rsidR="0051647D" w:rsidRPr="00362AA5">
              <w:rPr>
                <w:sz w:val="20"/>
              </w:rPr>
              <w:t>e partec</w:t>
            </w:r>
            <w:r w:rsidR="0051647D" w:rsidRPr="00362AA5">
              <w:rPr>
                <w:sz w:val="20"/>
              </w:rPr>
              <w:t>i</w:t>
            </w:r>
            <w:r w:rsidR="0051647D" w:rsidRPr="00362AA5">
              <w:rPr>
                <w:sz w:val="20"/>
              </w:rPr>
              <w:t>pazione degli stude</w:t>
            </w:r>
            <w:r w:rsidR="0051647D" w:rsidRPr="00362AA5">
              <w:rPr>
                <w:sz w:val="20"/>
              </w:rPr>
              <w:t>n</w:t>
            </w:r>
            <w:r w:rsidR="0051647D" w:rsidRPr="00362AA5">
              <w:rPr>
                <w:sz w:val="20"/>
              </w:rPr>
              <w:t>ti</w:t>
            </w:r>
            <w:r w:rsidR="00362AA5" w:rsidRPr="00362AA5">
              <w:rPr>
                <w:sz w:val="20"/>
              </w:rPr>
              <w:t>.</w:t>
            </w:r>
          </w:p>
          <w:p w:rsidR="00AF4574" w:rsidRPr="00362AA5" w:rsidRDefault="00AF4574" w:rsidP="00362AA5">
            <w:pPr>
              <w:jc w:val="center"/>
              <w:rPr>
                <w:sz w:val="20"/>
              </w:rPr>
            </w:pPr>
            <w:r w:rsidRPr="00362AA5">
              <w:rPr>
                <w:sz w:val="20"/>
              </w:rPr>
              <w:t>Conoscenza dell</w:t>
            </w:r>
            <w:r w:rsidRPr="00362AA5">
              <w:rPr>
                <w:sz w:val="20"/>
              </w:rPr>
              <w:t>e</w:t>
            </w:r>
            <w:r w:rsidRPr="00362AA5">
              <w:rPr>
                <w:sz w:val="20"/>
              </w:rPr>
              <w:t>tematiche dell’UDA</w:t>
            </w:r>
            <w:r w:rsidR="00362AA5" w:rsidRPr="00362AA5">
              <w:rPr>
                <w:sz w:val="20"/>
              </w:rPr>
              <w:t>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jc w:val="center"/>
              <w:rPr>
                <w:sz w:val="20"/>
              </w:rPr>
            </w:pPr>
            <w:r w:rsidRPr="00362AA5">
              <w:rPr>
                <w:sz w:val="20"/>
              </w:rPr>
              <w:t>Comunicazione esocializzazione di esperienze e conoscenze</w:t>
            </w:r>
          </w:p>
        </w:tc>
      </w:tr>
      <w:tr w:rsidR="006437C1" w:rsidRPr="007F3525" w:rsidTr="00362AA5">
        <w:trPr>
          <w:trHeight w:val="40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</w:pPr>
            <w:r w:rsidRPr="00362AA5">
              <w:t>3</w:t>
            </w:r>
          </w:p>
          <w:p w:rsidR="00AF4574" w:rsidRPr="00362AA5" w:rsidRDefault="00AF4574" w:rsidP="00362AA5">
            <w:pPr>
              <w:pStyle w:val="TableParagraph"/>
              <w:ind w:left="71" w:right="35"/>
              <w:jc w:val="center"/>
            </w:pPr>
            <w:r w:rsidRPr="00362AA5">
              <w:t>Realizzazione del prodotto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Riorganizzazione delle informazioni e produzione del sito web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jc w:val="center"/>
              <w:rPr>
                <w:sz w:val="20"/>
              </w:rPr>
            </w:pPr>
            <w:r w:rsidRPr="00362AA5">
              <w:rPr>
                <w:sz w:val="20"/>
              </w:rPr>
              <w:t>Tutoring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jc w:val="center"/>
              <w:rPr>
                <w:sz w:val="20"/>
              </w:rPr>
            </w:pPr>
            <w:r w:rsidRPr="00362AA5">
              <w:rPr>
                <w:sz w:val="20"/>
              </w:rPr>
              <w:t>Produzione del lavoro finale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jc w:val="center"/>
              <w:rPr>
                <w:sz w:val="20"/>
              </w:rPr>
            </w:pPr>
            <w:r w:rsidRPr="00362AA5">
              <w:rPr>
                <w:sz w:val="20"/>
              </w:rPr>
              <w:t>14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jc w:val="center"/>
              <w:rPr>
                <w:sz w:val="20"/>
              </w:rPr>
            </w:pPr>
            <w:r w:rsidRPr="00362AA5">
              <w:rPr>
                <w:sz w:val="20"/>
              </w:rPr>
              <w:t>Qualità, correttezza e completezza delle informazioni; respo</w:t>
            </w:r>
            <w:r w:rsidRPr="00362AA5">
              <w:rPr>
                <w:sz w:val="20"/>
              </w:rPr>
              <w:t>n</w:t>
            </w:r>
            <w:r w:rsidRPr="00362AA5">
              <w:rPr>
                <w:sz w:val="20"/>
              </w:rPr>
              <w:t>sabilità individuale e dei singoli gruppi; Puntualità e rispetto delle consegne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jc w:val="center"/>
              <w:rPr>
                <w:sz w:val="20"/>
              </w:rPr>
            </w:pPr>
            <w:r w:rsidRPr="00362AA5">
              <w:rPr>
                <w:sz w:val="20"/>
              </w:rPr>
              <w:t>Ricerca e gestione delle informazioni</w:t>
            </w:r>
          </w:p>
        </w:tc>
      </w:tr>
      <w:tr w:rsidR="006437C1" w:rsidRPr="007F3525" w:rsidTr="00362AA5">
        <w:trPr>
          <w:trHeight w:val="38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</w:pPr>
            <w:r w:rsidRPr="00362AA5">
              <w:t>4</w:t>
            </w:r>
          </w:p>
          <w:p w:rsidR="00AF4574" w:rsidRPr="00362AA5" w:rsidRDefault="00AF4574" w:rsidP="00362AA5">
            <w:pPr>
              <w:pStyle w:val="TableParagraph"/>
              <w:ind w:left="71" w:right="35"/>
              <w:jc w:val="center"/>
            </w:pPr>
            <w:r w:rsidRPr="00362AA5">
              <w:t>Presentazione prodotto finale</w:t>
            </w:r>
          </w:p>
          <w:p w:rsidR="00AF4574" w:rsidRPr="00362AA5" w:rsidRDefault="00AF4574" w:rsidP="00362AA5">
            <w:pPr>
              <w:pStyle w:val="TableParagraph"/>
              <w:ind w:left="71" w:right="35"/>
              <w:jc w:val="center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Esposizione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Efficacia, capacità di sintesi, con</w:t>
            </w:r>
            <w:r w:rsidRPr="00362AA5">
              <w:rPr>
                <w:sz w:val="20"/>
              </w:rPr>
              <w:t>o</w:t>
            </w:r>
            <w:r w:rsidRPr="00362AA5">
              <w:rPr>
                <w:sz w:val="20"/>
              </w:rPr>
              <w:t>scenza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Correttezza, completezza e pertinenza dell’attivitàsvolta</w:t>
            </w:r>
          </w:p>
        </w:tc>
      </w:tr>
    </w:tbl>
    <w:p w:rsidR="00AF4574" w:rsidRDefault="00AF4574" w:rsidP="00362A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5FEF" w:rsidRDefault="00645FEF" w:rsidP="00362AA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  <w:sz w:val="18"/>
          <w:szCs w:val="18"/>
        </w:rPr>
        <w:t>PIANO DI LAVORO UDA</w:t>
      </w:r>
    </w:p>
    <w:p w:rsidR="00645FEF" w:rsidRDefault="00645FEF" w:rsidP="00362AA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18"/>
          <w:szCs w:val="18"/>
        </w:rPr>
        <w:t>DIAGRAMMA DI GANTT</w:t>
      </w:r>
    </w:p>
    <w:p w:rsidR="00645FEF" w:rsidRDefault="00645FEF" w:rsidP="00362AA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62"/>
        <w:gridCol w:w="1274"/>
        <w:gridCol w:w="1274"/>
        <w:gridCol w:w="1275"/>
        <w:gridCol w:w="1274"/>
        <w:gridCol w:w="1275"/>
        <w:gridCol w:w="1274"/>
        <w:gridCol w:w="1275"/>
      </w:tblGrid>
      <w:tr w:rsidR="00F118FA" w:rsidTr="00F118FA">
        <w:trPr>
          <w:trHeight w:val="612"/>
        </w:trPr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1"/>
              <w:jc w:val="center"/>
              <w:rPr>
                <w:b/>
                <w:color w:val="000000"/>
              </w:rPr>
            </w:pPr>
            <w:r w:rsidRPr="00F118FA">
              <w:rPr>
                <w:b/>
                <w:color w:val="000000"/>
              </w:rPr>
              <w:t>Novembre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1"/>
              <w:jc w:val="center"/>
              <w:rPr>
                <w:b/>
                <w:color w:val="000000"/>
              </w:rPr>
            </w:pPr>
            <w:r w:rsidRPr="00F118FA">
              <w:rPr>
                <w:b/>
                <w:color w:val="000000"/>
              </w:rPr>
              <w:t>Dic</w:t>
            </w:r>
            <w:r>
              <w:rPr>
                <w:b/>
                <w:color w:val="000000"/>
              </w:rPr>
              <w:t>embre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1"/>
              <w:jc w:val="center"/>
              <w:rPr>
                <w:b/>
                <w:color w:val="000000"/>
              </w:rPr>
            </w:pPr>
            <w:r w:rsidRPr="00F118FA">
              <w:rPr>
                <w:b/>
                <w:color w:val="000000"/>
              </w:rPr>
              <w:t>Gen</w:t>
            </w:r>
            <w:r>
              <w:rPr>
                <w:b/>
                <w:color w:val="000000"/>
              </w:rPr>
              <w:t>naio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1"/>
              <w:jc w:val="center"/>
              <w:rPr>
                <w:b/>
                <w:color w:val="000000"/>
              </w:rPr>
            </w:pPr>
            <w:r w:rsidRPr="00F118FA">
              <w:rPr>
                <w:b/>
                <w:color w:val="000000"/>
              </w:rPr>
              <w:t>Feb</w:t>
            </w:r>
            <w:r>
              <w:rPr>
                <w:b/>
                <w:color w:val="000000"/>
              </w:rPr>
              <w:t>braio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1"/>
              <w:jc w:val="center"/>
              <w:rPr>
                <w:b/>
                <w:color w:val="000000"/>
              </w:rPr>
            </w:pPr>
            <w:r w:rsidRPr="00F118FA">
              <w:rPr>
                <w:b/>
                <w:color w:val="000000"/>
              </w:rPr>
              <w:t>Marzo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1"/>
              <w:jc w:val="center"/>
              <w:rPr>
                <w:b/>
                <w:color w:val="000000"/>
              </w:rPr>
            </w:pPr>
            <w:r w:rsidRPr="00F118FA">
              <w:rPr>
                <w:b/>
                <w:color w:val="000000"/>
              </w:rPr>
              <w:t>Aprile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1"/>
              <w:jc w:val="center"/>
              <w:rPr>
                <w:b/>
                <w:color w:val="000000"/>
              </w:rPr>
            </w:pPr>
            <w:r w:rsidRPr="00F118FA">
              <w:rPr>
                <w:b/>
                <w:color w:val="000000"/>
              </w:rPr>
              <w:t>Maggio</w:t>
            </w:r>
          </w:p>
        </w:tc>
      </w:tr>
      <w:tr w:rsidR="00F118FA" w:rsidTr="00F118FA">
        <w:trPr>
          <w:trHeight w:val="52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Fasi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/>
              <w:jc w:val="center"/>
              <w:rPr>
                <w:sz w:val="20"/>
                <w:szCs w:val="20"/>
              </w:rPr>
            </w:pPr>
          </w:p>
        </w:tc>
      </w:tr>
      <w:tr w:rsidR="00F118FA" w:rsidTr="00F118FA">
        <w:trPr>
          <w:trHeight w:val="61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118FA" w:rsidTr="00F118FA">
        <w:trPr>
          <w:trHeight w:val="61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118FA" w:rsidTr="00F118FA">
        <w:trPr>
          <w:trHeight w:val="61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:rsid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118FA" w:rsidTr="00F118FA">
        <w:trPr>
          <w:trHeight w:val="61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45FEF" w:rsidRDefault="00645FEF" w:rsidP="00362AA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45FEF" w:rsidSect="009775EE">
      <w:footerReference w:type="default" r:id="rId9"/>
      <w:pgSz w:w="11900" w:h="16860"/>
      <w:pgMar w:top="1020" w:right="960" w:bottom="1260" w:left="820" w:header="0" w:footer="10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C87" w:rsidRDefault="005C7C87">
      <w:r>
        <w:separator/>
      </w:r>
    </w:p>
  </w:endnote>
  <w:endnote w:type="continuationSeparator" w:id="1">
    <w:p w:rsidR="005C7C87" w:rsidRDefault="005C7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AB9" w:rsidRDefault="00EF3AB9">
    <w:pPr>
      <w:pStyle w:val="Corpodeltesto"/>
      <w:spacing w:line="14" w:lineRule="auto"/>
      <w:rPr>
        <w:i w:val="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C87" w:rsidRDefault="005C7C87">
      <w:r>
        <w:separator/>
      </w:r>
    </w:p>
  </w:footnote>
  <w:footnote w:type="continuationSeparator" w:id="1">
    <w:p w:rsidR="005C7C87" w:rsidRDefault="005C7C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C0B97"/>
    <w:multiLevelType w:val="hybridMultilevel"/>
    <w:tmpl w:val="ACD2829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902120"/>
    <w:multiLevelType w:val="hybridMultilevel"/>
    <w:tmpl w:val="FE941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A1BF6"/>
    <w:multiLevelType w:val="hybridMultilevel"/>
    <w:tmpl w:val="2F460A1C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>
    <w:nsid w:val="55183843"/>
    <w:multiLevelType w:val="hybridMultilevel"/>
    <w:tmpl w:val="253839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271CF4"/>
    <w:multiLevelType w:val="hybridMultilevel"/>
    <w:tmpl w:val="76D42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823E9E"/>
    <w:multiLevelType w:val="hybridMultilevel"/>
    <w:tmpl w:val="5262D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20"/>
  <w:autoHyphenation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F3AB9"/>
    <w:rsid w:val="0001122D"/>
    <w:rsid w:val="00022D56"/>
    <w:rsid w:val="00067507"/>
    <w:rsid w:val="000C7E40"/>
    <w:rsid w:val="000D2461"/>
    <w:rsid w:val="000D5839"/>
    <w:rsid w:val="00107E59"/>
    <w:rsid w:val="0015398F"/>
    <w:rsid w:val="00191555"/>
    <w:rsid w:val="001938BC"/>
    <w:rsid w:val="001D7358"/>
    <w:rsid w:val="001F540D"/>
    <w:rsid w:val="00203E01"/>
    <w:rsid w:val="00212FDE"/>
    <w:rsid w:val="00256C71"/>
    <w:rsid w:val="002A6E1B"/>
    <w:rsid w:val="002D4402"/>
    <w:rsid w:val="0030687A"/>
    <w:rsid w:val="00325472"/>
    <w:rsid w:val="00327B97"/>
    <w:rsid w:val="003522C7"/>
    <w:rsid w:val="0036181B"/>
    <w:rsid w:val="00362AA5"/>
    <w:rsid w:val="00391A1A"/>
    <w:rsid w:val="003A0855"/>
    <w:rsid w:val="003B03F4"/>
    <w:rsid w:val="003B54AF"/>
    <w:rsid w:val="004273C4"/>
    <w:rsid w:val="0048438D"/>
    <w:rsid w:val="00507B91"/>
    <w:rsid w:val="0051647D"/>
    <w:rsid w:val="00595E8D"/>
    <w:rsid w:val="00597FE1"/>
    <w:rsid w:val="005A1133"/>
    <w:rsid w:val="005A5513"/>
    <w:rsid w:val="005C7C87"/>
    <w:rsid w:val="00633C27"/>
    <w:rsid w:val="006437C1"/>
    <w:rsid w:val="00645FEF"/>
    <w:rsid w:val="006715AE"/>
    <w:rsid w:val="006725E9"/>
    <w:rsid w:val="00683930"/>
    <w:rsid w:val="0068631A"/>
    <w:rsid w:val="006C17D2"/>
    <w:rsid w:val="007608FE"/>
    <w:rsid w:val="00781976"/>
    <w:rsid w:val="007A4B94"/>
    <w:rsid w:val="007D39FD"/>
    <w:rsid w:val="0084704C"/>
    <w:rsid w:val="00852186"/>
    <w:rsid w:val="008E0992"/>
    <w:rsid w:val="00951951"/>
    <w:rsid w:val="00975AED"/>
    <w:rsid w:val="00977144"/>
    <w:rsid w:val="009775EE"/>
    <w:rsid w:val="009A4FEA"/>
    <w:rsid w:val="009C2201"/>
    <w:rsid w:val="00A25D42"/>
    <w:rsid w:val="00A36701"/>
    <w:rsid w:val="00A4466F"/>
    <w:rsid w:val="00A66A96"/>
    <w:rsid w:val="00A80701"/>
    <w:rsid w:val="00A914A8"/>
    <w:rsid w:val="00AA5A87"/>
    <w:rsid w:val="00AB31F0"/>
    <w:rsid w:val="00AF3526"/>
    <w:rsid w:val="00AF407D"/>
    <w:rsid w:val="00AF4574"/>
    <w:rsid w:val="00AF4DA0"/>
    <w:rsid w:val="00B62DB2"/>
    <w:rsid w:val="00B71902"/>
    <w:rsid w:val="00B90CC4"/>
    <w:rsid w:val="00BA5E30"/>
    <w:rsid w:val="00BA6570"/>
    <w:rsid w:val="00BC50D1"/>
    <w:rsid w:val="00BD2C4B"/>
    <w:rsid w:val="00BE73EE"/>
    <w:rsid w:val="00BF54E6"/>
    <w:rsid w:val="00C35E91"/>
    <w:rsid w:val="00C52939"/>
    <w:rsid w:val="00C77AD6"/>
    <w:rsid w:val="00C94B4D"/>
    <w:rsid w:val="00CD0831"/>
    <w:rsid w:val="00CD45F3"/>
    <w:rsid w:val="00CF156E"/>
    <w:rsid w:val="00D111F4"/>
    <w:rsid w:val="00D50612"/>
    <w:rsid w:val="00D524F7"/>
    <w:rsid w:val="00D911E8"/>
    <w:rsid w:val="00DB1D4E"/>
    <w:rsid w:val="00DB7515"/>
    <w:rsid w:val="00DD1731"/>
    <w:rsid w:val="00E12AD3"/>
    <w:rsid w:val="00E516B3"/>
    <w:rsid w:val="00E57B0F"/>
    <w:rsid w:val="00E62122"/>
    <w:rsid w:val="00E81B8E"/>
    <w:rsid w:val="00EF3AB9"/>
    <w:rsid w:val="00F118FA"/>
    <w:rsid w:val="00F15C1B"/>
    <w:rsid w:val="00F24F9C"/>
    <w:rsid w:val="00F27E21"/>
    <w:rsid w:val="00F70D9C"/>
    <w:rsid w:val="00F73747"/>
    <w:rsid w:val="00F76B23"/>
    <w:rsid w:val="00F860C7"/>
    <w:rsid w:val="00F97436"/>
    <w:rsid w:val="00FB103B"/>
    <w:rsid w:val="00FB1C98"/>
    <w:rsid w:val="00FE5D54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75EE"/>
    <w:rPr>
      <w:rFonts w:ascii="Arial Narrow" w:eastAsia="Arial Narrow" w:hAnsi="Arial Narrow" w:cs="Arial Narrow"/>
      <w:lang w:val="it-IT" w:eastAsia="it-IT" w:bidi="it-IT"/>
    </w:rPr>
  </w:style>
  <w:style w:type="paragraph" w:styleId="Titolo1">
    <w:name w:val="heading 1"/>
    <w:basedOn w:val="Normale"/>
    <w:uiPriority w:val="9"/>
    <w:qFormat/>
    <w:rsid w:val="009775EE"/>
    <w:pPr>
      <w:spacing w:before="18"/>
      <w:ind w:left="3115" w:right="3002"/>
      <w:jc w:val="center"/>
      <w:outlineLvl w:val="0"/>
    </w:pPr>
    <w:rPr>
      <w:sz w:val="36"/>
      <w:szCs w:val="36"/>
    </w:rPr>
  </w:style>
  <w:style w:type="paragraph" w:styleId="Titolo2">
    <w:name w:val="heading 2"/>
    <w:basedOn w:val="Normale"/>
    <w:uiPriority w:val="9"/>
    <w:unhideWhenUsed/>
    <w:qFormat/>
    <w:rsid w:val="009775EE"/>
    <w:pPr>
      <w:spacing w:before="86"/>
      <w:ind w:left="2641" w:right="2530"/>
      <w:jc w:val="center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uiPriority w:val="9"/>
    <w:unhideWhenUsed/>
    <w:qFormat/>
    <w:rsid w:val="009775EE"/>
    <w:pPr>
      <w:spacing w:before="3"/>
      <w:ind w:left="2651" w:right="2530"/>
      <w:jc w:val="center"/>
      <w:outlineLvl w:val="2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75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775EE"/>
    <w:rPr>
      <w:i/>
      <w:sz w:val="18"/>
      <w:szCs w:val="18"/>
    </w:rPr>
  </w:style>
  <w:style w:type="paragraph" w:styleId="Paragrafoelenco">
    <w:name w:val="List Paragraph"/>
    <w:basedOn w:val="Normale"/>
    <w:uiPriority w:val="1"/>
    <w:qFormat/>
    <w:rsid w:val="009775EE"/>
  </w:style>
  <w:style w:type="paragraph" w:customStyle="1" w:styleId="TableParagraph">
    <w:name w:val="Table Paragraph"/>
    <w:basedOn w:val="Normale"/>
    <w:uiPriority w:val="1"/>
    <w:qFormat/>
    <w:rsid w:val="009775EE"/>
  </w:style>
  <w:style w:type="paragraph" w:customStyle="1" w:styleId="Default">
    <w:name w:val="Default"/>
    <w:rsid w:val="00E62122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2C7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2C7"/>
    <w:rPr>
      <w:rFonts w:ascii="Tahoma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633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164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647D"/>
    <w:rPr>
      <w:rFonts w:ascii="Arial Narrow" w:eastAsia="Arial Narrow" w:hAnsi="Arial Narrow" w:cs="Arial Narrow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164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47D"/>
    <w:rPr>
      <w:rFonts w:ascii="Arial Narrow" w:eastAsia="Arial Narrow" w:hAnsi="Arial Narrow" w:cs="Arial Narrow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A4B79-0EDD-4A3F-B4B1-ED2F466E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sposato</dc:creator>
  <cp:lastModifiedBy>Ludovica Alesina</cp:lastModifiedBy>
  <cp:revision>2</cp:revision>
  <dcterms:created xsi:type="dcterms:W3CDTF">2022-09-29T17:41:00Z</dcterms:created>
  <dcterms:modified xsi:type="dcterms:W3CDTF">2022-09-29T17:41:00Z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Mozilla/5.0 (Windows NT 10.0; Win64; x64) AppleWebKit/537.36 (KHTML, like Gecko) Chrome/88.0.4324.150 Safari/537.36</vt:lpwstr>
  </property>
  <property fmtid="{D5CDD505-2E9C-101B-9397-08002B2CF9AE}" pid="4" name="LastSaved">
    <vt:filetime>2021-02-21T00:00:00Z</vt:filetime>
  </property>
</Properties>
</file>